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Style w:val="5"/>
          <w:rFonts w:hint="eastAsia" w:ascii="宋体" w:hAnsi="宋体" w:eastAsia="宋体" w:cs="宋体"/>
          <w:b/>
          <w:bCs w:val="0"/>
          <w:kern w:val="0"/>
          <w:sz w:val="30"/>
          <w:szCs w:val="30"/>
          <w:lang w:val="en-US" w:eastAsia="zh-CN" w:bidi="ar"/>
        </w:rPr>
      </w:pPr>
      <w:r>
        <w:rPr>
          <w:rStyle w:val="5"/>
          <w:rFonts w:hint="eastAsia" w:ascii="宋体" w:hAnsi="宋体" w:eastAsia="宋体" w:cs="宋体"/>
          <w:b/>
          <w:bCs w:val="0"/>
          <w:kern w:val="0"/>
          <w:sz w:val="30"/>
          <w:szCs w:val="30"/>
          <w:lang w:val="en-US" w:eastAsia="zh-CN" w:bidi="ar"/>
        </w:rPr>
        <w:t>抑菌圈分析仪</w:t>
      </w:r>
      <w:r>
        <w:rPr>
          <w:rStyle w:val="5"/>
          <w:rFonts w:hint="eastAsia" w:cs="宋体"/>
          <w:b/>
          <w:bCs w:val="0"/>
          <w:kern w:val="0"/>
          <w:sz w:val="30"/>
          <w:szCs w:val="30"/>
          <w:lang w:val="en-US" w:eastAsia="zh-CN" w:bidi="ar"/>
        </w:rPr>
        <w:t>操作</w:t>
      </w:r>
      <w:r>
        <w:rPr>
          <w:rStyle w:val="5"/>
          <w:rFonts w:hint="eastAsia" w:ascii="宋体" w:hAnsi="宋体" w:eastAsia="宋体" w:cs="宋体"/>
          <w:b/>
          <w:bCs w:val="0"/>
          <w:kern w:val="0"/>
          <w:sz w:val="30"/>
          <w:szCs w:val="30"/>
          <w:lang w:val="en-US" w:eastAsia="zh-CN" w:bidi="ar"/>
        </w:rPr>
        <w:t>注意事项</w:t>
      </w:r>
    </w:p>
    <w:p>
      <w:pPr>
        <w:spacing w:line="360" w:lineRule="auto"/>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default" w:ascii="Arial" w:hAnsi="Arial" w:eastAsia="宋体" w:cs="Arial"/>
          <w:i w:val="0"/>
          <w:iCs w:val="0"/>
          <w:caps w:val="0"/>
          <w:color w:val="333333"/>
          <w:spacing w:val="0"/>
          <w:sz w:val="22"/>
          <w:szCs w:val="22"/>
          <w:shd w:val="clear" w:fill="FFFFFF"/>
        </w:rPr>
      </w:pPr>
      <w:r>
        <w:rPr>
          <w:rFonts w:ascii="Arial" w:hAnsi="Arial" w:eastAsia="宋体" w:cs="Arial"/>
          <w:b/>
          <w:bCs/>
          <w:i w:val="0"/>
          <w:iCs w:val="0"/>
          <w:caps w:val="0"/>
          <w:color w:val="333333"/>
          <w:spacing w:val="0"/>
          <w:sz w:val="22"/>
          <w:szCs w:val="22"/>
          <w:shd w:val="clear" w:fill="FFFFFF"/>
        </w:rPr>
        <w:t>抑菌圈</w:t>
      </w:r>
      <w:r>
        <w:rPr>
          <w:rFonts w:ascii="Arial" w:hAnsi="Arial" w:eastAsia="宋体" w:cs="Arial"/>
          <w:i w:val="0"/>
          <w:iCs w:val="0"/>
          <w:caps w:val="0"/>
          <w:color w:val="333333"/>
          <w:spacing w:val="0"/>
          <w:sz w:val="22"/>
          <w:szCs w:val="22"/>
          <w:shd w:val="clear" w:fill="FFFFFF"/>
        </w:rPr>
        <w:t>是福莱明发现青霉素的过程中，提出的一个词汇。青霉的</w:t>
      </w:r>
      <w:r>
        <w:rPr>
          <w:rFonts w:hint="default" w:ascii="Arial" w:hAnsi="Arial" w:eastAsia="宋体" w:cs="Arial"/>
          <w:i w:val="0"/>
          <w:iCs w:val="0"/>
          <w:caps w:val="0"/>
          <w:color w:val="136EC2"/>
          <w:spacing w:val="0"/>
          <w:sz w:val="22"/>
          <w:szCs w:val="22"/>
          <w:u w:val="none"/>
          <w:shd w:val="clear" w:fill="FFFFFF"/>
        </w:rPr>
        <w:fldChar w:fldCharType="begin"/>
      </w:r>
      <w:r>
        <w:rPr>
          <w:rFonts w:hint="default" w:ascii="Arial" w:hAnsi="Arial" w:eastAsia="宋体" w:cs="Arial"/>
          <w:i w:val="0"/>
          <w:iCs w:val="0"/>
          <w:caps w:val="0"/>
          <w:color w:val="136EC2"/>
          <w:spacing w:val="0"/>
          <w:sz w:val="22"/>
          <w:szCs w:val="22"/>
          <w:u w:val="none"/>
          <w:shd w:val="clear" w:fill="FFFFFF"/>
        </w:rPr>
        <w:instrText xml:space="preserve"> HYPERLINK "https://baike.so.com/doc/6976698-7199387.html" \t "https://baike.so.com/doc/_blank" </w:instrText>
      </w:r>
      <w:r>
        <w:rPr>
          <w:rFonts w:hint="default" w:ascii="Arial" w:hAnsi="Arial" w:eastAsia="宋体" w:cs="Arial"/>
          <w:i w:val="0"/>
          <w:iCs w:val="0"/>
          <w:caps w:val="0"/>
          <w:color w:val="136EC2"/>
          <w:spacing w:val="0"/>
          <w:sz w:val="22"/>
          <w:szCs w:val="22"/>
          <w:u w:val="none"/>
          <w:shd w:val="clear" w:fill="FFFFFF"/>
        </w:rPr>
        <w:fldChar w:fldCharType="separate"/>
      </w:r>
      <w:r>
        <w:rPr>
          <w:rStyle w:val="6"/>
          <w:rFonts w:hint="default" w:ascii="Arial" w:hAnsi="Arial" w:eastAsia="宋体" w:cs="Arial"/>
          <w:i w:val="0"/>
          <w:iCs w:val="0"/>
          <w:caps w:val="0"/>
          <w:color w:val="136EC2"/>
          <w:spacing w:val="0"/>
          <w:sz w:val="22"/>
          <w:szCs w:val="22"/>
          <w:u w:val="none"/>
          <w:shd w:val="clear" w:fill="FFFFFF"/>
        </w:rPr>
        <w:t>培养皿</w:t>
      </w:r>
      <w:r>
        <w:rPr>
          <w:rFonts w:hint="default" w:ascii="Arial" w:hAnsi="Arial" w:eastAsia="宋体" w:cs="Arial"/>
          <w:i w:val="0"/>
          <w:iCs w:val="0"/>
          <w:caps w:val="0"/>
          <w:color w:val="136EC2"/>
          <w:spacing w:val="0"/>
          <w:sz w:val="22"/>
          <w:szCs w:val="22"/>
          <w:u w:val="none"/>
          <w:shd w:val="clear" w:fill="FFFFFF"/>
        </w:rPr>
        <w:fldChar w:fldCharType="end"/>
      </w:r>
      <w:r>
        <w:rPr>
          <w:rFonts w:hint="default" w:ascii="Arial" w:hAnsi="Arial" w:eastAsia="宋体" w:cs="Arial"/>
          <w:i w:val="0"/>
          <w:iCs w:val="0"/>
          <w:caps w:val="0"/>
          <w:color w:val="333333"/>
          <w:spacing w:val="0"/>
          <w:sz w:val="22"/>
          <w:szCs w:val="22"/>
          <w:shd w:val="clear" w:fill="FFFFFF"/>
        </w:rPr>
        <w:t>的周围是一个以青霉</w:t>
      </w:r>
      <w:r>
        <w:rPr>
          <w:rFonts w:hint="default" w:ascii="Arial" w:hAnsi="Arial" w:eastAsia="宋体" w:cs="Arial"/>
          <w:i w:val="0"/>
          <w:iCs w:val="0"/>
          <w:caps w:val="0"/>
          <w:color w:val="136EC2"/>
          <w:spacing w:val="0"/>
          <w:sz w:val="22"/>
          <w:szCs w:val="22"/>
          <w:u w:val="none"/>
          <w:shd w:val="clear" w:fill="FFFFFF"/>
        </w:rPr>
        <w:fldChar w:fldCharType="begin"/>
      </w:r>
      <w:r>
        <w:rPr>
          <w:rFonts w:hint="default" w:ascii="Arial" w:hAnsi="Arial" w:eastAsia="宋体" w:cs="Arial"/>
          <w:i w:val="0"/>
          <w:iCs w:val="0"/>
          <w:caps w:val="0"/>
          <w:color w:val="136EC2"/>
          <w:spacing w:val="0"/>
          <w:sz w:val="22"/>
          <w:szCs w:val="22"/>
          <w:u w:val="none"/>
          <w:shd w:val="clear" w:fill="FFFFFF"/>
        </w:rPr>
        <w:instrText xml:space="preserve"> HYPERLINK "https://baike.so.com/doc/2371152-2507153.html" \t "https://baike.so.com/doc/_blank" </w:instrText>
      </w:r>
      <w:r>
        <w:rPr>
          <w:rFonts w:hint="default" w:ascii="Arial" w:hAnsi="Arial" w:eastAsia="宋体" w:cs="Arial"/>
          <w:i w:val="0"/>
          <w:iCs w:val="0"/>
          <w:caps w:val="0"/>
          <w:color w:val="136EC2"/>
          <w:spacing w:val="0"/>
          <w:sz w:val="22"/>
          <w:szCs w:val="22"/>
          <w:u w:val="none"/>
          <w:shd w:val="clear" w:fill="FFFFFF"/>
        </w:rPr>
        <w:fldChar w:fldCharType="separate"/>
      </w:r>
      <w:r>
        <w:rPr>
          <w:rStyle w:val="6"/>
          <w:rFonts w:hint="default" w:ascii="Arial" w:hAnsi="Arial" w:eastAsia="宋体" w:cs="Arial"/>
          <w:i w:val="0"/>
          <w:iCs w:val="0"/>
          <w:caps w:val="0"/>
          <w:color w:val="136EC2"/>
          <w:spacing w:val="0"/>
          <w:sz w:val="22"/>
          <w:szCs w:val="22"/>
          <w:u w:val="none"/>
          <w:shd w:val="clear" w:fill="FFFFFF"/>
        </w:rPr>
        <w:t>菌落</w:t>
      </w:r>
      <w:r>
        <w:rPr>
          <w:rFonts w:hint="default" w:ascii="Arial" w:hAnsi="Arial" w:eastAsia="宋体" w:cs="Arial"/>
          <w:i w:val="0"/>
          <w:iCs w:val="0"/>
          <w:caps w:val="0"/>
          <w:color w:val="136EC2"/>
          <w:spacing w:val="0"/>
          <w:sz w:val="22"/>
          <w:szCs w:val="22"/>
          <w:u w:val="none"/>
          <w:shd w:val="clear" w:fill="FFFFFF"/>
        </w:rPr>
        <w:fldChar w:fldCharType="end"/>
      </w:r>
      <w:r>
        <w:rPr>
          <w:rFonts w:hint="default" w:ascii="Arial" w:hAnsi="Arial" w:eastAsia="宋体" w:cs="Arial"/>
          <w:i w:val="0"/>
          <w:iCs w:val="0"/>
          <w:caps w:val="0"/>
          <w:color w:val="333333"/>
          <w:spacing w:val="0"/>
          <w:sz w:val="22"/>
          <w:szCs w:val="22"/>
          <w:shd w:val="clear" w:fill="FFFFFF"/>
        </w:rPr>
        <w:t>为圆心的一个规则的圆，不生长细菌,而在远离青霉的地方有细菌生长。不生长细菌的地方，这个圆圈被福莱明称为抑菌圈。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center"/>
        <w:textAlignment w:val="auto"/>
        <w:rPr>
          <w:sz w:val="22"/>
          <w:szCs w:val="22"/>
        </w:rPr>
      </w:pPr>
      <w:r>
        <w:rPr>
          <w:sz w:val="22"/>
          <w:szCs w:val="22"/>
        </w:rPr>
        <w:drawing>
          <wp:inline distT="0" distB="0" distL="114300" distR="114300">
            <wp:extent cx="3777615" cy="2561590"/>
            <wp:effectExtent l="0" t="0" r="1333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t="10685" r="32646" b="43302"/>
                    <a:stretch>
                      <a:fillRect/>
                    </a:stretch>
                  </pic:blipFill>
                  <pic:spPr>
                    <a:xfrm>
                      <a:off x="0" y="0"/>
                      <a:ext cx="3777615" cy="2561590"/>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b/>
          <w:bCs/>
          <w:sz w:val="20"/>
          <w:szCs w:val="20"/>
          <w:lang w:val="en-US" w:eastAsia="zh-CN"/>
        </w:rPr>
      </w:pPr>
      <w:r>
        <w:rPr>
          <w:rFonts w:hint="eastAsia"/>
          <w:b/>
          <w:bCs/>
          <w:sz w:val="20"/>
          <w:szCs w:val="20"/>
          <w:lang w:val="en-US" w:eastAsia="zh-CN"/>
        </w:rPr>
        <w:t>抑菌圈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Arial" w:hAnsi="Arial" w:eastAsia="宋体" w:cs="Arial"/>
          <w:i w:val="0"/>
          <w:iCs w:val="0"/>
          <w:caps w:val="0"/>
          <w:color w:val="333333"/>
          <w:spacing w:val="0"/>
          <w:sz w:val="22"/>
          <w:szCs w:val="2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eastAsia" w:ascii="宋体" w:hAnsi="宋体" w:eastAsia="宋体" w:cs="宋体"/>
          <w:i w:val="0"/>
          <w:iCs w:val="0"/>
          <w:caps w:val="0"/>
          <w:color w:val="333333"/>
          <w:spacing w:val="0"/>
          <w:kern w:val="0"/>
          <w:sz w:val="22"/>
          <w:szCs w:val="22"/>
          <w:shd w:val="clear" w:fill="FFFFFF"/>
          <w:lang w:val="en-US" w:eastAsia="zh-CN" w:bidi="ar"/>
        </w:rPr>
      </w:pPr>
      <w:r>
        <w:rPr>
          <w:rFonts w:hint="eastAsia" w:ascii="宋体" w:hAnsi="宋体" w:eastAsia="宋体" w:cs="宋体"/>
          <w:b/>
          <w:bCs/>
          <w:i w:val="0"/>
          <w:iCs w:val="0"/>
          <w:caps w:val="0"/>
          <w:color w:val="333333"/>
          <w:spacing w:val="0"/>
          <w:kern w:val="0"/>
          <w:sz w:val="22"/>
          <w:szCs w:val="22"/>
          <w:shd w:val="clear" w:fill="FFFFFF"/>
          <w:lang w:val="en-US" w:eastAsia="zh-CN" w:bidi="ar"/>
        </w:rPr>
        <w:t>抑菌圈法</w:t>
      </w:r>
      <w:r>
        <w:rPr>
          <w:rFonts w:hint="eastAsia" w:ascii="宋体" w:hAnsi="宋体" w:eastAsia="宋体" w:cs="宋体"/>
          <w:i w:val="0"/>
          <w:iCs w:val="0"/>
          <w:caps w:val="0"/>
          <w:color w:val="333333"/>
          <w:spacing w:val="0"/>
          <w:kern w:val="0"/>
          <w:sz w:val="22"/>
          <w:szCs w:val="22"/>
          <w:shd w:val="clear" w:fill="FFFFFF"/>
          <w:lang w:val="en-US" w:eastAsia="zh-CN" w:bidi="ar"/>
        </w:rPr>
        <w:t>是衡量杀菌防霉剂效果的一种方式，主要是用于测定杀菌防霉剂对细菌、霉菌、酵母菌的抑菌作用，是定性或半定量的方法。通过杀菌防霉剂在琼脂平板上的扩散能力，初步筛选更有效的杀菌防霉剂品种。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center"/>
        <w:textAlignment w:val="auto"/>
        <w:rPr>
          <w:sz w:val="22"/>
          <w:szCs w:val="22"/>
        </w:rPr>
      </w:pPr>
      <w:r>
        <w:rPr>
          <w:sz w:val="22"/>
          <w:szCs w:val="22"/>
        </w:rPr>
        <w:drawing>
          <wp:inline distT="0" distB="0" distL="114300" distR="114300">
            <wp:extent cx="3890645" cy="2586355"/>
            <wp:effectExtent l="0" t="0" r="1460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rcRect b="12088"/>
                    <a:stretch>
                      <a:fillRect/>
                    </a:stretch>
                  </pic:blipFill>
                  <pic:spPr>
                    <a:xfrm>
                      <a:off x="0" y="0"/>
                      <a:ext cx="3890645" cy="2586355"/>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b/>
          <w:bCs/>
          <w:sz w:val="20"/>
          <w:szCs w:val="20"/>
          <w:lang w:val="en-US" w:eastAsia="zh-CN"/>
        </w:rPr>
      </w:pPr>
      <w:r>
        <w:rPr>
          <w:rFonts w:hint="eastAsia"/>
          <w:b/>
          <w:bCs/>
          <w:sz w:val="20"/>
          <w:szCs w:val="20"/>
          <w:lang w:val="en-US" w:eastAsia="zh-CN"/>
        </w:rPr>
        <w:t>细菌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center"/>
        <w:textAlignment w:val="auto"/>
        <w:rPr>
          <w:sz w:val="22"/>
          <w:szCs w:val="22"/>
        </w:rPr>
      </w:pPr>
      <w:r>
        <w:rPr>
          <w:sz w:val="22"/>
          <w:szCs w:val="22"/>
        </w:rPr>
        <w:drawing>
          <wp:inline distT="0" distB="0" distL="114300" distR="114300">
            <wp:extent cx="3792855" cy="2927985"/>
            <wp:effectExtent l="0" t="0" r="1714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rcRect t="10083"/>
                    <a:stretch>
                      <a:fillRect/>
                    </a:stretch>
                  </pic:blipFill>
                  <pic:spPr>
                    <a:xfrm>
                      <a:off x="0" y="0"/>
                      <a:ext cx="3792855" cy="2927985"/>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b/>
          <w:bCs/>
          <w:sz w:val="20"/>
          <w:szCs w:val="20"/>
          <w:lang w:val="en-US" w:eastAsia="zh-CN"/>
        </w:rPr>
      </w:pPr>
      <w:r>
        <w:rPr>
          <w:rFonts w:hint="eastAsia"/>
          <w:b/>
          <w:bCs/>
          <w:sz w:val="20"/>
          <w:szCs w:val="20"/>
          <w:lang w:val="en-US" w:eastAsia="zh-CN"/>
        </w:rPr>
        <w:t>霉菌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2" w:firstLineChars="200"/>
        <w:jc w:val="center"/>
        <w:textAlignment w:val="auto"/>
        <w:rPr>
          <w:rFonts w:hint="eastAsia"/>
          <w:b/>
          <w:bCs/>
          <w:sz w:val="22"/>
          <w:szCs w:val="2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center"/>
        <w:textAlignment w:val="auto"/>
        <w:rPr>
          <w:sz w:val="22"/>
          <w:szCs w:val="22"/>
        </w:rPr>
      </w:pPr>
      <w:r>
        <w:rPr>
          <w:sz w:val="22"/>
          <w:szCs w:val="22"/>
        </w:rPr>
        <w:drawing>
          <wp:inline distT="0" distB="0" distL="114300" distR="114300">
            <wp:extent cx="3787775" cy="3068320"/>
            <wp:effectExtent l="0" t="0" r="3175" b="177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3787775" cy="3068320"/>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b/>
          <w:bCs/>
          <w:sz w:val="20"/>
          <w:szCs w:val="20"/>
          <w:lang w:val="en-US" w:eastAsia="zh-CN"/>
        </w:rPr>
      </w:pPr>
      <w:r>
        <w:rPr>
          <w:rFonts w:hint="eastAsia"/>
          <w:b/>
          <w:bCs/>
          <w:sz w:val="20"/>
          <w:szCs w:val="20"/>
          <w:lang w:val="en-US" w:eastAsia="zh-CN"/>
        </w:rPr>
        <w:t>酵母菌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2" w:firstLineChars="200"/>
        <w:jc w:val="center"/>
        <w:textAlignment w:val="auto"/>
        <w:rPr>
          <w:rFonts w:hint="eastAsia"/>
          <w:b/>
          <w:bCs/>
          <w:sz w:val="22"/>
          <w:szCs w:val="2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2" w:firstLineChars="200"/>
        <w:jc w:val="left"/>
        <w:textAlignment w:val="auto"/>
        <w:rPr>
          <w:rFonts w:hint="eastAsia" w:ascii="宋体" w:hAnsi="宋体" w:eastAsia="宋体" w:cs="宋体"/>
          <w:i w:val="0"/>
          <w:iCs w:val="0"/>
          <w:caps w:val="0"/>
          <w:color w:val="333333"/>
          <w:spacing w:val="0"/>
          <w:kern w:val="0"/>
          <w:sz w:val="22"/>
          <w:szCs w:val="22"/>
          <w:shd w:val="clear" w:fill="FFFFFF"/>
          <w:lang w:val="en-US" w:eastAsia="zh-CN" w:bidi="ar"/>
        </w:rPr>
      </w:pPr>
      <w:r>
        <w:rPr>
          <w:rStyle w:val="5"/>
          <w:rFonts w:hint="eastAsia" w:ascii="宋体" w:hAnsi="宋体" w:eastAsia="宋体" w:cs="宋体"/>
          <w:b/>
          <w:bCs/>
          <w:i w:val="0"/>
          <w:iCs w:val="0"/>
          <w:caps w:val="0"/>
          <w:color w:val="444444"/>
          <w:spacing w:val="0"/>
          <w:kern w:val="0"/>
          <w:sz w:val="22"/>
          <w:szCs w:val="22"/>
          <w:u w:val="none"/>
          <w:shd w:val="clear" w:fill="FFFFFF"/>
          <w:lang w:val="en-US" w:eastAsia="zh-CN" w:bidi="ar"/>
        </w:rPr>
        <w:fldChar w:fldCharType="begin"/>
      </w:r>
      <w:r>
        <w:rPr>
          <w:rStyle w:val="5"/>
          <w:rFonts w:hint="eastAsia" w:ascii="宋体" w:hAnsi="宋体" w:eastAsia="宋体" w:cs="宋体"/>
          <w:b/>
          <w:bCs/>
          <w:i w:val="0"/>
          <w:iCs w:val="0"/>
          <w:caps w:val="0"/>
          <w:color w:val="444444"/>
          <w:spacing w:val="0"/>
          <w:kern w:val="0"/>
          <w:sz w:val="22"/>
          <w:szCs w:val="22"/>
          <w:u w:val="none"/>
          <w:shd w:val="clear" w:fill="FFFFFF"/>
          <w:lang w:val="en-US" w:eastAsia="zh-CN" w:bidi="ar"/>
        </w:rPr>
        <w:instrText xml:space="preserve"> HYPERLINK "http://www.shineso.cn/SonList-1631888.html" \t "http://www.shineso.cn/_blank" </w:instrText>
      </w:r>
      <w:r>
        <w:rPr>
          <w:rStyle w:val="5"/>
          <w:rFonts w:hint="eastAsia" w:ascii="宋体" w:hAnsi="宋体" w:eastAsia="宋体" w:cs="宋体"/>
          <w:b/>
          <w:bCs/>
          <w:i w:val="0"/>
          <w:iCs w:val="0"/>
          <w:caps w:val="0"/>
          <w:color w:val="444444"/>
          <w:spacing w:val="0"/>
          <w:kern w:val="0"/>
          <w:sz w:val="22"/>
          <w:szCs w:val="22"/>
          <w:u w:val="none"/>
          <w:shd w:val="clear" w:fill="FFFFFF"/>
          <w:lang w:val="en-US" w:eastAsia="zh-CN" w:bidi="ar"/>
        </w:rPr>
        <w:fldChar w:fldCharType="separate"/>
      </w:r>
      <w:r>
        <w:rPr>
          <w:rStyle w:val="6"/>
          <w:rFonts w:hint="eastAsia" w:ascii="宋体" w:hAnsi="宋体" w:eastAsia="宋体" w:cs="宋体"/>
          <w:b/>
          <w:bCs/>
          <w:i w:val="0"/>
          <w:iCs w:val="0"/>
          <w:caps w:val="0"/>
          <w:color w:val="444444"/>
          <w:spacing w:val="0"/>
          <w:sz w:val="22"/>
          <w:szCs w:val="22"/>
          <w:u w:val="none"/>
          <w:shd w:val="clear" w:fill="FFFFFF"/>
        </w:rPr>
        <w:t>抑菌圈分析仪</w:t>
      </w:r>
      <w:r>
        <w:rPr>
          <w:rStyle w:val="5"/>
          <w:rFonts w:hint="eastAsia" w:ascii="宋体" w:hAnsi="宋体" w:eastAsia="宋体" w:cs="宋体"/>
          <w:b/>
          <w:bCs/>
          <w:i w:val="0"/>
          <w:iCs w:val="0"/>
          <w:caps w:val="0"/>
          <w:color w:val="444444"/>
          <w:spacing w:val="0"/>
          <w:kern w:val="0"/>
          <w:sz w:val="22"/>
          <w:szCs w:val="22"/>
          <w:u w:val="none"/>
          <w:shd w:val="clear" w:fill="FFFFFF"/>
          <w:lang w:val="en-US" w:eastAsia="zh-CN" w:bidi="ar"/>
        </w:rPr>
        <w:fldChar w:fldCharType="end"/>
      </w:r>
      <w:r>
        <w:rPr>
          <w:rFonts w:hint="eastAsia" w:ascii="宋体" w:hAnsi="宋体" w:eastAsia="宋体" w:cs="宋体"/>
          <w:b/>
          <w:bCs/>
          <w:i w:val="0"/>
          <w:iCs w:val="0"/>
          <w:caps w:val="0"/>
          <w:color w:val="333333"/>
          <w:spacing w:val="0"/>
          <w:kern w:val="0"/>
          <w:sz w:val="22"/>
          <w:szCs w:val="22"/>
          <w:shd w:val="clear" w:fill="FFFFFF"/>
          <w:lang w:val="en-US" w:eastAsia="zh-CN" w:bidi="ar"/>
        </w:rPr>
        <w:t>的抑菌圈测量</w:t>
      </w:r>
      <w:r>
        <w:rPr>
          <w:rFonts w:hint="eastAsia" w:ascii="宋体" w:hAnsi="宋体" w:eastAsia="宋体" w:cs="宋体"/>
          <w:i w:val="0"/>
          <w:iCs w:val="0"/>
          <w:caps w:val="0"/>
          <w:color w:val="333333"/>
          <w:spacing w:val="0"/>
          <w:kern w:val="0"/>
          <w:sz w:val="22"/>
          <w:szCs w:val="22"/>
          <w:shd w:val="clear" w:fill="FFFFFF"/>
          <w:lang w:val="en-US" w:eastAsia="zh-CN" w:bidi="ar"/>
        </w:rPr>
        <w:t>属于微生物分析的一种经典方法，</w:t>
      </w:r>
      <w:r>
        <w:rPr>
          <w:rFonts w:hint="eastAsia" w:ascii="宋体" w:hAnsi="宋体" w:eastAsia="宋体" w:cs="宋体"/>
          <w:i w:val="0"/>
          <w:iCs w:val="0"/>
          <w:caps w:val="0"/>
          <w:color w:val="2E75B6" w:themeColor="accent1" w:themeShade="BF"/>
          <w:spacing w:val="0"/>
          <w:kern w:val="0"/>
          <w:sz w:val="22"/>
          <w:szCs w:val="22"/>
          <w:shd w:val="clear" w:fill="FFFFFF"/>
          <w:lang w:val="en-US" w:eastAsia="zh-CN" w:bidi="ar"/>
        </w:rPr>
        <w:t>它是利用抑菌物质在涂布特定试验菌的琼脂培养基内成球形立体状扩散，抑制试验菌的繁殖，在抑菌物质的周围形成透明圈。</w:t>
      </w:r>
      <w:r>
        <w:rPr>
          <w:rFonts w:hint="eastAsia" w:ascii="宋体" w:hAnsi="宋体" w:eastAsia="宋体" w:cs="宋体"/>
          <w:i w:val="0"/>
          <w:iCs w:val="0"/>
          <w:caps w:val="0"/>
          <w:color w:val="333333"/>
          <w:spacing w:val="0"/>
          <w:kern w:val="0"/>
          <w:sz w:val="22"/>
          <w:szCs w:val="22"/>
          <w:shd w:val="clear" w:fill="FFFFFF"/>
          <w:lang w:val="en-US" w:eastAsia="zh-CN" w:bidi="ar"/>
        </w:rPr>
        <w:t>菌液在混合前用分光光度计测定OD值比较常规，如果你要精确的话，可以用细胞计数板将菌液稀释不同倍数后，再计算统计。也可以采用流式细胞仪来计数。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i w:val="0"/>
          <w:iCs w:val="0"/>
          <w:caps w:val="0"/>
          <w:color w:val="333333"/>
          <w:spacing w:val="0"/>
          <w:kern w:val="0"/>
          <w:sz w:val="22"/>
          <w:szCs w:val="2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333333"/>
          <w:spacing w:val="0"/>
          <w:kern w:val="0"/>
          <w:sz w:val="22"/>
          <w:szCs w:val="22"/>
          <w:shd w:val="clear" w:fill="FFFFFF"/>
          <w:lang w:val="en-US" w:eastAsia="zh-CN" w:bidi="ar"/>
        </w:rPr>
      </w:pPr>
      <w:r>
        <w:rPr>
          <w:rFonts w:hint="eastAsia" w:ascii="宋体" w:hAnsi="宋体" w:eastAsia="宋体" w:cs="宋体"/>
          <w:i w:val="0"/>
          <w:iCs w:val="0"/>
          <w:caps w:val="0"/>
          <w:color w:val="333333"/>
          <w:spacing w:val="0"/>
          <w:kern w:val="0"/>
          <w:sz w:val="22"/>
          <w:szCs w:val="22"/>
          <w:shd w:val="clear" w:fill="FFFFFF"/>
          <w:lang w:val="en-US" w:eastAsia="zh-CN" w:bidi="ar"/>
        </w:rPr>
        <w:t>菌液和培养基混合的时候要求温度比较低，但是培养基会凝固，这个问题应该怎么解决。尽可能等培养基冷却，能够在手握住30秒钟可以忍受的情况下，培养基还没有凝固，菌液放进去后活力损失相对小。混匀后立即铺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8" w:lineRule="atLeast"/>
        <w:ind w:left="0" w:right="0" w:firstLine="420"/>
        <w:jc w:val="center"/>
        <w:textAlignment w:val="auto"/>
        <w:rPr>
          <w:sz w:val="22"/>
          <w:szCs w:val="22"/>
        </w:rPr>
      </w:pPr>
      <w:r>
        <w:rPr>
          <w:sz w:val="22"/>
          <w:szCs w:val="22"/>
        </w:rPr>
        <w:drawing>
          <wp:inline distT="0" distB="0" distL="114300" distR="114300">
            <wp:extent cx="3808730" cy="2308860"/>
            <wp:effectExtent l="0" t="0" r="127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3808730" cy="2308860"/>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8" w:lineRule="atLeast"/>
        <w:ind w:right="0"/>
        <w:jc w:val="center"/>
        <w:textAlignment w:val="auto"/>
        <w:rPr>
          <w:rFonts w:hint="eastAsia"/>
          <w:b/>
          <w:bCs/>
          <w:sz w:val="20"/>
          <w:szCs w:val="20"/>
          <w:lang w:val="en-US" w:eastAsia="zh-CN"/>
        </w:rPr>
      </w:pPr>
      <w:r>
        <w:rPr>
          <w:rFonts w:hint="eastAsia"/>
          <w:b/>
          <w:bCs/>
          <w:sz w:val="20"/>
          <w:szCs w:val="20"/>
          <w:lang w:val="en-US" w:eastAsia="zh-CN"/>
        </w:rPr>
        <w:t>培养基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8" w:lineRule="atLeast"/>
        <w:ind w:right="0"/>
        <w:jc w:val="center"/>
        <w:textAlignment w:val="auto"/>
        <w:rPr>
          <w:rFonts w:hint="default"/>
          <w:b/>
          <w:bCs/>
          <w:sz w:val="22"/>
          <w:szCs w:val="2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333333"/>
          <w:spacing w:val="0"/>
          <w:kern w:val="0"/>
          <w:sz w:val="22"/>
          <w:szCs w:val="22"/>
          <w:shd w:val="clear" w:fill="FFFFFF"/>
          <w:lang w:val="en-US" w:eastAsia="zh-CN" w:bidi="ar"/>
        </w:rPr>
      </w:pPr>
      <w:r>
        <w:rPr>
          <w:rStyle w:val="5"/>
          <w:rFonts w:hint="eastAsia" w:ascii="宋体" w:hAnsi="宋体" w:eastAsia="宋体" w:cs="宋体"/>
          <w:i w:val="0"/>
          <w:iCs w:val="0"/>
          <w:caps w:val="0"/>
          <w:color w:val="C00000"/>
          <w:spacing w:val="0"/>
          <w:kern w:val="0"/>
          <w:sz w:val="22"/>
          <w:szCs w:val="22"/>
          <w:shd w:val="clear" w:fill="FFFFFF"/>
          <w:lang w:val="en-US" w:eastAsia="zh-CN" w:bidi="ar"/>
        </w:rPr>
        <w:t>抑菌圈分析仪</w:t>
      </w:r>
      <w:r>
        <w:rPr>
          <w:rFonts w:hint="eastAsia" w:ascii="宋体" w:hAnsi="宋体" w:eastAsia="宋体" w:cs="宋体"/>
          <w:i w:val="0"/>
          <w:iCs w:val="0"/>
          <w:caps w:val="0"/>
          <w:color w:val="C00000"/>
          <w:spacing w:val="0"/>
          <w:kern w:val="0"/>
          <w:sz w:val="22"/>
          <w:szCs w:val="22"/>
          <w:shd w:val="clear" w:fill="FFFFFF"/>
          <w:lang w:val="en-US" w:eastAsia="zh-CN" w:bidi="ar"/>
        </w:rPr>
        <w:t>可以将所有的操作用具和材料都要事先做灭菌处理，操作必须在无菌室（或无菌箱）内于火焰旁进行。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iCs w:val="0"/>
          <w:caps w:val="0"/>
          <w:color w:val="333333"/>
          <w:spacing w:val="0"/>
          <w:kern w:val="0"/>
          <w:sz w:val="22"/>
          <w:szCs w:val="2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kern w:val="0"/>
          <w:sz w:val="22"/>
          <w:szCs w:val="22"/>
          <w:shd w:val="clear" w:fill="FFFFFF"/>
          <w:lang w:val="en-US" w:eastAsia="zh-CN" w:bidi="ar"/>
        </w:rPr>
        <w:t>　　</w:t>
      </w:r>
      <w:r>
        <w:rPr>
          <w:rFonts w:hint="eastAsia" w:ascii="宋体" w:hAnsi="宋体" w:eastAsia="宋体" w:cs="宋体"/>
          <w:i w:val="0"/>
          <w:iCs w:val="0"/>
          <w:caps w:val="0"/>
          <w:color w:val="FF0000"/>
          <w:spacing w:val="0"/>
          <w:kern w:val="0"/>
          <w:sz w:val="22"/>
          <w:szCs w:val="22"/>
          <w:shd w:val="clear" w:fill="FFFFFF"/>
          <w:lang w:val="en-US" w:eastAsia="zh-CN" w:bidi="ar"/>
        </w:rPr>
        <w:t>*</w:t>
      </w:r>
      <w:r>
        <w:rPr>
          <w:rFonts w:hint="eastAsia" w:ascii="宋体" w:hAnsi="宋体" w:eastAsia="宋体" w:cs="宋体"/>
          <w:i w:val="0"/>
          <w:iCs w:val="0"/>
          <w:caps w:val="0"/>
          <w:color w:val="333333"/>
          <w:spacing w:val="0"/>
          <w:kern w:val="0"/>
          <w:sz w:val="22"/>
          <w:szCs w:val="22"/>
          <w:shd w:val="clear" w:fill="FFFFFF"/>
          <w:lang w:val="en-US" w:eastAsia="zh-CN" w:bidi="ar"/>
        </w:rPr>
        <w:t>混合菌液的浓度一般为106-108cfu/mL。</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kern w:val="0"/>
          <w:sz w:val="22"/>
          <w:szCs w:val="22"/>
          <w:shd w:val="clear" w:fill="FFFFFF"/>
          <w:lang w:val="en-US" w:eastAsia="zh-CN" w:bidi="ar"/>
        </w:rPr>
        <w:t>　　</w:t>
      </w:r>
      <w:r>
        <w:rPr>
          <w:rFonts w:hint="eastAsia" w:ascii="宋体" w:hAnsi="宋体" w:eastAsia="宋体" w:cs="宋体"/>
          <w:i w:val="0"/>
          <w:iCs w:val="0"/>
          <w:caps w:val="0"/>
          <w:color w:val="FF0000"/>
          <w:spacing w:val="0"/>
          <w:kern w:val="0"/>
          <w:sz w:val="22"/>
          <w:szCs w:val="22"/>
          <w:shd w:val="clear" w:fill="FFFFFF"/>
          <w:lang w:val="en-US" w:eastAsia="zh-CN" w:bidi="ar"/>
        </w:rPr>
        <w:t>*</w:t>
      </w:r>
      <w:r>
        <w:rPr>
          <w:rFonts w:hint="eastAsia" w:ascii="宋体" w:hAnsi="宋体" w:eastAsia="宋体" w:cs="宋体"/>
          <w:i w:val="0"/>
          <w:iCs w:val="0"/>
          <w:caps w:val="0"/>
          <w:color w:val="333333"/>
          <w:spacing w:val="0"/>
          <w:kern w:val="0"/>
          <w:sz w:val="22"/>
          <w:szCs w:val="22"/>
          <w:shd w:val="clear" w:fill="FFFFFF"/>
          <w:lang w:val="en-US" w:eastAsia="zh-CN" w:bidi="ar"/>
        </w:rPr>
        <w:t>霉菌、细菌、酵母菌等各种微生物都必须分别配置混合菌液，即这里指的混合菌液是霉菌或酵母菌等诸种菌的分别混合液，并非霉菌、细菌和酵母菌的混合液。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333333"/>
          <w:spacing w:val="0"/>
          <w:kern w:val="0"/>
          <w:sz w:val="22"/>
          <w:szCs w:val="22"/>
          <w:shd w:val="clear" w:fill="FFFFFF"/>
          <w:lang w:val="en-US" w:eastAsia="zh-CN" w:bidi="ar"/>
        </w:rPr>
        <w:t>　　</w:t>
      </w:r>
      <w:r>
        <w:rPr>
          <w:rFonts w:hint="eastAsia" w:ascii="宋体" w:hAnsi="宋体" w:eastAsia="宋体" w:cs="宋体"/>
          <w:i w:val="0"/>
          <w:iCs w:val="0"/>
          <w:caps w:val="0"/>
          <w:color w:val="FF0000"/>
          <w:spacing w:val="0"/>
          <w:kern w:val="0"/>
          <w:sz w:val="22"/>
          <w:szCs w:val="22"/>
          <w:shd w:val="clear" w:fill="FFFFFF"/>
          <w:lang w:val="en-US" w:eastAsia="zh-CN" w:bidi="ar"/>
        </w:rPr>
        <w:t>*</w:t>
      </w:r>
      <w:r>
        <w:rPr>
          <w:rFonts w:hint="eastAsia" w:ascii="宋体" w:hAnsi="宋体" w:eastAsia="宋体" w:cs="宋体"/>
          <w:i w:val="0"/>
          <w:iCs w:val="0"/>
          <w:caps w:val="0"/>
          <w:color w:val="333333"/>
          <w:spacing w:val="0"/>
          <w:kern w:val="0"/>
          <w:sz w:val="22"/>
          <w:szCs w:val="22"/>
          <w:shd w:val="clear" w:fill="FFFFFF"/>
          <w:lang w:val="en-US" w:eastAsia="zh-CN" w:bidi="ar"/>
        </w:rPr>
        <w:t>倒入培养皿的琼脂培养基温度不能太高（一般为45℃左右），否则会引起微生物死亡。也不能太低，因为琼脂会很快凝结，以致搅拌不均匀，影响试验结果。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60"/>
        <w:jc w:val="left"/>
        <w:textAlignment w:val="auto"/>
        <w:rPr>
          <w:rFonts w:hint="eastAsia" w:ascii="宋体" w:hAnsi="宋体" w:eastAsia="宋体" w:cs="宋体"/>
          <w:i w:val="0"/>
          <w:iCs w:val="0"/>
          <w:caps w:val="0"/>
          <w:color w:val="333333"/>
          <w:spacing w:val="0"/>
          <w:kern w:val="0"/>
          <w:sz w:val="22"/>
          <w:szCs w:val="22"/>
          <w:shd w:val="clear" w:fill="FFFFFF"/>
          <w:lang w:val="en-US" w:eastAsia="zh-CN" w:bidi="ar"/>
        </w:rPr>
      </w:pPr>
      <w:r>
        <w:rPr>
          <w:rFonts w:hint="eastAsia" w:ascii="宋体" w:hAnsi="宋体" w:eastAsia="宋体" w:cs="宋体"/>
          <w:i w:val="0"/>
          <w:iCs w:val="0"/>
          <w:caps w:val="0"/>
          <w:color w:val="FF0000"/>
          <w:spacing w:val="0"/>
          <w:kern w:val="0"/>
          <w:sz w:val="22"/>
          <w:szCs w:val="22"/>
          <w:shd w:val="clear" w:fill="FFFFFF"/>
          <w:lang w:val="en-US" w:eastAsia="zh-CN" w:bidi="ar"/>
        </w:rPr>
        <w:t>*</w:t>
      </w:r>
      <w:r>
        <w:rPr>
          <w:rFonts w:hint="eastAsia" w:ascii="宋体" w:hAnsi="宋体" w:eastAsia="宋体" w:cs="宋体"/>
          <w:i w:val="0"/>
          <w:iCs w:val="0"/>
          <w:caps w:val="0"/>
          <w:color w:val="333333"/>
          <w:spacing w:val="0"/>
          <w:kern w:val="0"/>
          <w:sz w:val="22"/>
          <w:szCs w:val="22"/>
          <w:shd w:val="clear" w:fill="FFFFFF"/>
          <w:lang w:val="en-US" w:eastAsia="zh-CN" w:bidi="ar"/>
        </w:rPr>
        <w:t>各种微生物的最适生长温度不同（例如霉菌一般为25-30℃，细菌一般为32~37℃等），恒温培养时宜分开放置。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60"/>
        <w:jc w:val="left"/>
        <w:textAlignment w:val="auto"/>
        <w:rPr>
          <w:rFonts w:hint="eastAsia" w:ascii="宋体" w:hAnsi="宋体" w:eastAsia="宋体" w:cs="宋体"/>
          <w:i w:val="0"/>
          <w:iCs w:val="0"/>
          <w:caps w:val="0"/>
          <w:color w:val="333333"/>
          <w:spacing w:val="0"/>
          <w:kern w:val="0"/>
          <w:sz w:val="22"/>
          <w:szCs w:val="2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360"/>
        <w:jc w:val="left"/>
        <w:textAlignment w:val="auto"/>
        <w:rPr>
          <w:rFonts w:hint="eastAsia" w:ascii="宋体" w:hAnsi="宋体" w:eastAsia="宋体" w:cs="宋体"/>
          <w:i w:val="0"/>
          <w:iCs w:val="0"/>
          <w:caps w:val="0"/>
          <w:color w:val="C00000"/>
          <w:spacing w:val="0"/>
          <w:kern w:val="0"/>
          <w:sz w:val="22"/>
          <w:szCs w:val="22"/>
          <w:shd w:val="clear" w:fill="FFFFFF"/>
          <w:lang w:val="en-US" w:eastAsia="zh-CN" w:bidi="ar"/>
        </w:rPr>
      </w:pPr>
      <w:r>
        <w:rPr>
          <w:rStyle w:val="5"/>
          <w:rFonts w:hint="eastAsia" w:ascii="宋体" w:hAnsi="宋体" w:eastAsia="宋体" w:cs="宋体"/>
          <w:i w:val="0"/>
          <w:iCs w:val="0"/>
          <w:caps w:val="0"/>
          <w:color w:val="C00000"/>
          <w:spacing w:val="0"/>
          <w:sz w:val="22"/>
          <w:szCs w:val="22"/>
          <w:shd w:val="clear" w:fill="FFFFFF"/>
          <w:lang w:val="en-US" w:eastAsia="zh-CN"/>
        </w:rPr>
        <w:t>杭州泽析生物DTS系列</w:t>
      </w:r>
      <w:r>
        <w:rPr>
          <w:rStyle w:val="5"/>
          <w:rFonts w:hint="eastAsia" w:ascii="宋体" w:hAnsi="宋体" w:eastAsia="宋体" w:cs="宋体"/>
          <w:i w:val="0"/>
          <w:iCs w:val="0"/>
          <w:caps w:val="0"/>
          <w:color w:val="C00000"/>
          <w:spacing w:val="0"/>
          <w:sz w:val="22"/>
          <w:szCs w:val="22"/>
          <w:shd w:val="clear" w:fill="FFFFFF"/>
        </w:rPr>
        <w:t>抑菌圈测量仪</w:t>
      </w:r>
      <w:r>
        <w:rPr>
          <w:rFonts w:hint="eastAsia" w:ascii="宋体" w:hAnsi="宋体" w:eastAsia="宋体" w:cs="宋体"/>
          <w:i w:val="0"/>
          <w:iCs w:val="0"/>
          <w:caps w:val="0"/>
          <w:color w:val="C00000"/>
          <w:spacing w:val="0"/>
          <w:sz w:val="22"/>
          <w:szCs w:val="22"/>
          <w:shd w:val="clear" w:fill="FFFFFF"/>
        </w:rPr>
        <w:t>直接和</w:t>
      </w:r>
      <w:bookmarkStart w:id="0" w:name="_GoBack"/>
      <w:bookmarkEnd w:id="0"/>
      <w:r>
        <w:rPr>
          <w:rFonts w:hint="eastAsia" w:ascii="宋体" w:hAnsi="宋体" w:eastAsia="宋体" w:cs="宋体"/>
          <w:i w:val="0"/>
          <w:iCs w:val="0"/>
          <w:caps w:val="0"/>
          <w:color w:val="C00000"/>
          <w:spacing w:val="0"/>
          <w:sz w:val="22"/>
          <w:szCs w:val="22"/>
          <w:shd w:val="clear" w:fill="FFFFFF"/>
        </w:rPr>
        <w:t>微机的USB接口连接，无需传统的接收卡。提高了微机处理图像的速度，使仪器工作更加稳定，故障率大大降低，</w:t>
      </w:r>
      <w:r>
        <w:rPr>
          <w:rFonts w:hint="eastAsia" w:ascii="宋体" w:hAnsi="宋体" w:eastAsia="宋体" w:cs="宋体"/>
          <w:i w:val="0"/>
          <w:iCs w:val="0"/>
          <w:caps w:val="0"/>
          <w:color w:val="C00000"/>
          <w:spacing w:val="0"/>
          <w:sz w:val="22"/>
          <w:szCs w:val="22"/>
          <w:shd w:val="clear" w:fill="FFFFFF"/>
          <w:lang w:val="en-US" w:eastAsia="zh-CN"/>
        </w:rPr>
        <w:t>同时自动化程度高</w:t>
      </w:r>
      <w:r>
        <w:rPr>
          <w:rFonts w:hint="eastAsia" w:ascii="宋体" w:hAnsi="宋体" w:eastAsia="宋体" w:cs="宋体"/>
          <w:i w:val="0"/>
          <w:iCs w:val="0"/>
          <w:caps w:val="0"/>
          <w:color w:val="C00000"/>
          <w:spacing w:val="0"/>
          <w:sz w:val="22"/>
          <w:szCs w:val="22"/>
          <w:shd w:val="clear" w:fill="FFFFFF"/>
        </w:rPr>
        <w:t>，</w:t>
      </w:r>
      <w:r>
        <w:rPr>
          <w:rFonts w:hint="eastAsia" w:ascii="宋体" w:hAnsi="宋体" w:eastAsia="宋体" w:cs="宋体"/>
          <w:i w:val="0"/>
          <w:iCs w:val="0"/>
          <w:caps w:val="0"/>
          <w:color w:val="C00000"/>
          <w:spacing w:val="0"/>
          <w:sz w:val="22"/>
          <w:szCs w:val="22"/>
          <w:shd w:val="clear" w:fill="FFFFFF"/>
          <w:lang w:val="en-US" w:eastAsia="zh-CN"/>
        </w:rPr>
        <w:t>操作简便。</w:t>
      </w:r>
      <w:r>
        <w:rPr>
          <w:rFonts w:hint="eastAsia" w:ascii="宋体" w:hAnsi="宋体" w:eastAsia="宋体" w:cs="宋体"/>
          <w:i w:val="0"/>
          <w:iCs w:val="0"/>
          <w:caps w:val="0"/>
          <w:color w:val="C00000"/>
          <w:spacing w:val="0"/>
          <w:sz w:val="22"/>
          <w:szCs w:val="22"/>
          <w:shd w:val="clear" w:fill="FFFFFF"/>
        </w:rPr>
        <w:t>适用于各类检定菌种，数据准确，重现性好。可有效解决检测中常见的细菌计数、微生物限度检查测定等问题。</w:t>
      </w:r>
    </w:p>
    <w:p>
      <w:pPr>
        <w:keepNext w:val="0"/>
        <w:keepLines w:val="0"/>
        <w:pageBreakBefore w:val="0"/>
        <w:kinsoku/>
        <w:wordWrap/>
        <w:overflowPunct/>
        <w:topLinePunct w:val="0"/>
        <w:autoSpaceDE/>
        <w:autoSpaceDN/>
        <w:bidi w:val="0"/>
        <w:adjustRightInd/>
        <w:snapToGrid/>
        <w:spacing w:line="368" w:lineRule="atLeast"/>
        <w:textAlignment w:val="auto"/>
        <w:rPr>
          <w:rFonts w:hint="eastAsia" w:ascii="宋体" w:hAnsi="宋体" w:eastAsia="宋体" w:cs="宋体"/>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jdjNjJjYTVkZjc2ZmI2ODM2N2NkNzI3MGY4ZTkifQ=="/>
  </w:docVars>
  <w:rsids>
    <w:rsidRoot w:val="13BC2C7E"/>
    <w:rsid w:val="00732078"/>
    <w:rsid w:val="13BC2C7E"/>
    <w:rsid w:val="3CF178E7"/>
    <w:rsid w:val="52C87AA1"/>
    <w:rsid w:val="748A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847</Words>
  <Characters>874</Characters>
  <Lines>0</Lines>
  <Paragraphs>0</Paragraphs>
  <TotalTime>1</TotalTime>
  <ScaleCrop>false</ScaleCrop>
  <LinksUpToDate>false</LinksUpToDate>
  <CharactersWithSpaces>880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2022-06-10T06:08:00Z</dcterms:created>
  <dc:creator>小狐狸</dc:creator>
  <cp:lastModifiedBy>小狐狸</cp:lastModifiedBy>
  <dcterms:modified xsi:type="dcterms:W3CDTF">2022-08-26T07:33:28Z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80ABBF4F55814323A10D72ADD791F141</vt:lpwstr>
  </property>
</Properties>
</file>