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Style w:val="6"/>
          <w:rFonts w:hint="default" w:ascii="宋体" w:hAnsi="宋体" w:eastAsia="宋体" w:cs="宋体"/>
          <w:kern w:val="0"/>
          <w:sz w:val="30"/>
          <w:szCs w:val="30"/>
          <w:lang w:val="en-US" w:eastAsia="zh-CN" w:bidi="ar"/>
        </w:rPr>
      </w:pPr>
      <w:r>
        <w:rPr>
          <w:rStyle w:val="6"/>
          <w:rFonts w:hint="eastAsia" w:ascii="宋体" w:hAnsi="宋体" w:eastAsia="宋体" w:cs="宋体"/>
          <w:kern w:val="0"/>
          <w:sz w:val="30"/>
          <w:szCs w:val="30"/>
          <w:lang w:val="en-US" w:eastAsia="zh-CN" w:bidi="ar"/>
        </w:rPr>
        <w:t>藻类检测基础知识之着生藻类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i w:val="0"/>
          <w:iCs w:val="0"/>
          <w:caps w:val="0"/>
          <w:color w:val="323232"/>
          <w:spacing w:val="0"/>
          <w:sz w:val="24"/>
          <w:szCs w:val="24"/>
          <w:shd w:val="clear" w:fill="FFFFFF"/>
        </w:rPr>
        <w:t>着生藻类（periphytic algae），或称周丛藻类，是水体中重要的初级生产者，</w:t>
      </w:r>
      <w:r>
        <w:rPr>
          <w:rFonts w:hint="default" w:ascii="Arial" w:hAnsi="Arial" w:cs="Arial"/>
          <w:i w:val="0"/>
          <w:iCs w:val="0"/>
          <w:caps w:val="0"/>
          <w:color w:val="323232"/>
          <w:spacing w:val="0"/>
          <w:sz w:val="24"/>
          <w:szCs w:val="24"/>
          <w:shd w:val="clear" w:fill="FFFFFF"/>
        </w:rPr>
        <w:t>是河流域生态系统中重要的组成部分，</w:t>
      </w:r>
      <w:r>
        <w:rPr>
          <w:rFonts w:hint="default" w:ascii="Arial" w:hAnsi="Arial" w:cs="Arial"/>
          <w:i w:val="0"/>
          <w:iCs w:val="0"/>
          <w:caps w:val="0"/>
          <w:color w:val="323232"/>
          <w:spacing w:val="0"/>
          <w:sz w:val="24"/>
          <w:szCs w:val="24"/>
          <w:shd w:val="clear" w:fill="FFFFFF"/>
        </w:rPr>
        <w:t>与细菌、真菌、原生动物、轮虫、昆虫幼体等共同构成了周丛生物群落。</w:t>
      </w:r>
      <w:r>
        <w:rPr>
          <w:rFonts w:hint="default" w:ascii="Arial" w:hAnsi="Arial" w:cs="Arial"/>
          <w:i w:val="0"/>
          <w:iCs w:val="0"/>
          <w:caps w:val="0"/>
          <w:color w:val="323232"/>
          <w:spacing w:val="0"/>
          <w:sz w:val="24"/>
          <w:szCs w:val="24"/>
          <w:shd w:val="clear" w:fill="FFFFFF"/>
        </w:rPr>
        <w:t>其具有分布广泛，种类多及采集方便快捷等特点，在水域生态系统物质循环、能量流动和信息传递中起着重要作用。</w:t>
      </w:r>
      <w:r>
        <w:rPr>
          <w:rFonts w:hint="default" w:ascii="Arial" w:hAnsi="Arial" w:cs="Arial"/>
          <w:i w:val="0"/>
          <w:iCs w:val="0"/>
          <w:caps w:val="0"/>
          <w:color w:val="323232"/>
          <w:spacing w:val="0"/>
          <w:sz w:val="24"/>
          <w:szCs w:val="24"/>
          <w:shd w:val="clear" w:fill="FFFFFF"/>
        </w:rPr>
        <w:t>不同研究领域对着生藻类有不同的定义。</w:t>
      </w:r>
      <w:r>
        <w:rPr>
          <w:rFonts w:ascii="宋体" w:hAnsi="宋体" w:eastAsia="宋体" w:cs="宋体"/>
          <w:sz w:val="24"/>
          <w:szCs w:val="24"/>
        </w:rPr>
        <w:drawing>
          <wp:inline distT="0" distB="0" distL="114300" distR="114300">
            <wp:extent cx="3810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8100" cy="762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8100" cy="762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5143500" cy="34290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5"/>
                    <a:stretch>
                      <a:fillRect/>
                    </a:stretch>
                  </pic:blipFill>
                  <pic:spPr>
                    <a:xfrm>
                      <a:off x="0" y="0"/>
                      <a:ext cx="5143500" cy="3429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b/>
          <w:bCs/>
          <w:i w:val="0"/>
          <w:iCs w:val="0"/>
          <w:caps w:val="0"/>
          <w:color w:val="323232"/>
          <w:spacing w:val="0"/>
          <w:sz w:val="24"/>
          <w:szCs w:val="24"/>
          <w:shd w:val="clear" w:fill="FFFFFF"/>
        </w:rPr>
        <w:t>从水质净化的角度认为，</w:t>
      </w:r>
      <w:r>
        <w:rPr>
          <w:rFonts w:hint="default" w:ascii="Arial" w:hAnsi="Arial" w:cs="Arial"/>
          <w:i w:val="0"/>
          <w:iCs w:val="0"/>
          <w:caps w:val="0"/>
          <w:color w:val="323232"/>
          <w:spacing w:val="0"/>
          <w:sz w:val="24"/>
          <w:szCs w:val="24"/>
          <w:shd w:val="clear" w:fill="FFFFFF"/>
        </w:rPr>
        <w:t>着生藻类是生长在石块、淤泥、砂子、朽木和植物等表面，与细菌、原生动物、轮虫等共生的层状藻类群落;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b/>
          <w:bCs/>
          <w:i w:val="0"/>
          <w:iCs w:val="0"/>
          <w:caps w:val="0"/>
          <w:color w:val="323232"/>
          <w:spacing w:val="0"/>
          <w:sz w:val="24"/>
          <w:szCs w:val="24"/>
          <w:shd w:val="clear" w:fill="FFFFFF"/>
        </w:rPr>
        <w:t>从生态恢复的角度认为，</w:t>
      </w:r>
      <w:r>
        <w:rPr>
          <w:rFonts w:hint="default" w:ascii="Arial" w:hAnsi="Arial" w:cs="Arial"/>
          <w:i w:val="0"/>
          <w:iCs w:val="0"/>
          <w:caps w:val="0"/>
          <w:color w:val="323232"/>
          <w:spacing w:val="0"/>
          <w:sz w:val="24"/>
          <w:szCs w:val="24"/>
          <w:shd w:val="clear" w:fill="FFFFFF"/>
        </w:rPr>
        <w:t>着生藻类是水体各种介质表面，能自给营养的藻类。一般认为着生藻类是一类生长位置相对固定、生活环境多样，可以附着在石块、泥砂、水生植物和其它基质上的藻类。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b/>
          <w:bCs/>
          <w:i w:val="0"/>
          <w:iCs w:val="0"/>
          <w:caps w:val="0"/>
          <w:color w:val="323232"/>
          <w:spacing w:val="0"/>
          <w:sz w:val="24"/>
          <w:szCs w:val="24"/>
          <w:shd w:val="clear" w:fill="FFFFFF"/>
        </w:rPr>
      </w:pPr>
      <w:r>
        <w:rPr>
          <w:rFonts w:hint="default" w:ascii="Arial" w:hAnsi="Arial" w:cs="Arial"/>
          <w:i w:val="0"/>
          <w:iCs w:val="0"/>
          <w:caps w:val="0"/>
          <w:color w:val="323232"/>
          <w:spacing w:val="0"/>
          <w:sz w:val="24"/>
          <w:szCs w:val="24"/>
          <w:shd w:val="clear" w:fill="FFFFFF"/>
        </w:rPr>
        <w:t>其群落与水体中的环境因子之间有着重要联系，</w:t>
      </w:r>
      <w:r>
        <w:rPr>
          <w:rFonts w:hint="default" w:ascii="Arial" w:hAnsi="Arial" w:cs="Arial"/>
          <w:b/>
          <w:bCs/>
          <w:i w:val="0"/>
          <w:iCs w:val="0"/>
          <w:caps w:val="0"/>
          <w:color w:val="2E75B6" w:themeColor="accent1" w:themeShade="BF"/>
          <w:spacing w:val="0"/>
          <w:sz w:val="24"/>
          <w:szCs w:val="24"/>
          <w:shd w:val="clear" w:fill="FFFFFF"/>
        </w:rPr>
        <w:t>着生藻类的群落特征经常被用作评价水环境的重要指标。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b/>
          <w:bCs/>
          <w:i w:val="0"/>
          <w:iCs w:val="0"/>
          <w:caps w:val="0"/>
          <w:color w:val="FF0000"/>
          <w:spacing w:val="0"/>
          <w:sz w:val="24"/>
          <w:szCs w:val="24"/>
        </w:rPr>
      </w:pPr>
      <w:r>
        <w:rPr>
          <w:rFonts w:hint="default" w:ascii="Arial" w:hAnsi="Arial" w:cs="Arial"/>
          <w:b/>
          <w:bCs/>
          <w:i w:val="0"/>
          <w:iCs w:val="0"/>
          <w:caps w:val="0"/>
          <w:color w:val="FF0000"/>
          <w:spacing w:val="0"/>
          <w:sz w:val="24"/>
          <w:szCs w:val="24"/>
          <w:shd w:val="clear" w:fill="FFFFFF"/>
        </w:rPr>
        <w:t>着生藻类的生态类型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i w:val="0"/>
          <w:iCs w:val="0"/>
          <w:caps w:val="0"/>
          <w:color w:val="323232"/>
          <w:spacing w:val="0"/>
          <w:sz w:val="24"/>
          <w:szCs w:val="24"/>
          <w:shd w:val="clear" w:fill="FFFFFF"/>
        </w:rPr>
        <w:t>着生藻类有不同的生态类型。根据着生藻类附着的基质不同，将附着于水体沉积物表面的着生藻类称为</w:t>
      </w:r>
      <w:r>
        <w:rPr>
          <w:rFonts w:hint="default" w:ascii="Arial" w:hAnsi="Arial" w:cs="Arial"/>
          <w:b/>
          <w:bCs/>
          <w:i w:val="0"/>
          <w:iCs w:val="0"/>
          <w:caps w:val="0"/>
          <w:color w:val="323232"/>
          <w:spacing w:val="0"/>
          <w:sz w:val="24"/>
          <w:szCs w:val="24"/>
          <w:shd w:val="clear" w:fill="FFFFFF"/>
        </w:rPr>
        <w:t>附泥着生藻类</w:t>
      </w:r>
      <w:r>
        <w:rPr>
          <w:rFonts w:hint="default" w:ascii="Arial" w:hAnsi="Arial" w:cs="Arial"/>
          <w:i w:val="0"/>
          <w:iCs w:val="0"/>
          <w:caps w:val="0"/>
          <w:color w:val="323232"/>
          <w:spacing w:val="0"/>
          <w:sz w:val="24"/>
          <w:szCs w:val="24"/>
          <w:shd w:val="clear" w:fill="FFFFFF"/>
        </w:rPr>
        <w:t>;将附着于石块表面的着生藻类称为</w:t>
      </w:r>
      <w:r>
        <w:rPr>
          <w:rFonts w:hint="default" w:ascii="Arial" w:hAnsi="Arial" w:cs="Arial"/>
          <w:b/>
          <w:bCs/>
          <w:i w:val="0"/>
          <w:iCs w:val="0"/>
          <w:caps w:val="0"/>
          <w:color w:val="323232"/>
          <w:spacing w:val="0"/>
          <w:sz w:val="24"/>
          <w:szCs w:val="24"/>
          <w:shd w:val="clear" w:fill="FFFFFF"/>
        </w:rPr>
        <w:t>附石着生藻类;</w:t>
      </w:r>
      <w:r>
        <w:rPr>
          <w:rFonts w:hint="default" w:ascii="Arial" w:hAnsi="Arial" w:cs="Arial"/>
          <w:i w:val="0"/>
          <w:iCs w:val="0"/>
          <w:caps w:val="0"/>
          <w:color w:val="323232"/>
          <w:spacing w:val="0"/>
          <w:sz w:val="24"/>
          <w:szCs w:val="24"/>
          <w:shd w:val="clear" w:fill="FFFFFF"/>
        </w:rPr>
        <w:t>将附着于水中枯枝等表面的着生藻类称为</w:t>
      </w:r>
      <w:r>
        <w:rPr>
          <w:rFonts w:hint="default" w:ascii="Arial" w:hAnsi="Arial" w:cs="Arial"/>
          <w:b/>
          <w:bCs/>
          <w:i w:val="0"/>
          <w:iCs w:val="0"/>
          <w:caps w:val="0"/>
          <w:color w:val="323232"/>
          <w:spacing w:val="0"/>
          <w:sz w:val="24"/>
          <w:szCs w:val="24"/>
          <w:shd w:val="clear" w:fill="FFFFFF"/>
        </w:rPr>
        <w:t>附木着生藻类</w:t>
      </w:r>
      <w:r>
        <w:rPr>
          <w:rFonts w:hint="default" w:ascii="Arial" w:hAnsi="Arial" w:cs="Arial"/>
          <w:i w:val="0"/>
          <w:iCs w:val="0"/>
          <w:caps w:val="0"/>
          <w:color w:val="323232"/>
          <w:spacing w:val="0"/>
          <w:sz w:val="24"/>
          <w:szCs w:val="24"/>
          <w:shd w:val="clear" w:fill="FFFFFF"/>
        </w:rPr>
        <w:t>;将附着于水中大型植物或藻类表面的着生藻类称为</w:t>
      </w:r>
      <w:r>
        <w:rPr>
          <w:rFonts w:hint="default" w:ascii="Arial" w:hAnsi="Arial" w:cs="Arial"/>
          <w:b/>
          <w:bCs/>
          <w:i w:val="0"/>
          <w:iCs w:val="0"/>
          <w:caps w:val="0"/>
          <w:color w:val="323232"/>
          <w:spacing w:val="0"/>
          <w:sz w:val="24"/>
          <w:szCs w:val="24"/>
          <w:shd w:val="clear" w:fill="FFFFFF"/>
        </w:rPr>
        <w:t>附植着生藻类</w:t>
      </w:r>
      <w:r>
        <w:rPr>
          <w:rFonts w:hint="default" w:ascii="Arial" w:hAnsi="Arial" w:cs="Arial"/>
          <w:i w:val="0"/>
          <w:iCs w:val="0"/>
          <w:caps w:val="0"/>
          <w:color w:val="323232"/>
          <w:spacing w:val="0"/>
          <w:sz w:val="24"/>
          <w:szCs w:val="24"/>
          <w:shd w:val="clear" w:fill="FFFFFF"/>
        </w:rPr>
        <w:t>;将附着于水生动物表面的着生藻类称为</w:t>
      </w:r>
      <w:r>
        <w:rPr>
          <w:rFonts w:hint="default" w:ascii="Arial" w:hAnsi="Arial" w:cs="Arial"/>
          <w:b/>
          <w:bCs/>
          <w:i w:val="0"/>
          <w:iCs w:val="0"/>
          <w:caps w:val="0"/>
          <w:color w:val="323232"/>
          <w:spacing w:val="0"/>
          <w:sz w:val="24"/>
          <w:szCs w:val="24"/>
          <w:shd w:val="clear" w:fill="FFFFFF"/>
        </w:rPr>
        <w:t>附动着生藻类</w:t>
      </w:r>
      <w:r>
        <w:rPr>
          <w:rFonts w:hint="default" w:ascii="Arial" w:hAnsi="Arial" w:cs="Arial"/>
          <w:i w:val="0"/>
          <w:iCs w:val="0"/>
          <w:caps w:val="0"/>
          <w:color w:val="323232"/>
          <w:spacing w:val="0"/>
          <w:sz w:val="24"/>
          <w:szCs w:val="24"/>
          <w:shd w:val="clear" w:fill="FFFFFF"/>
        </w:rPr>
        <w:t>;还有一些藻类虽然不附着在基质上生长，但它们会聚集在着生藻类附近的空间中，广义上认为这些藻类也属于着生藻类。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i w:val="0"/>
          <w:iCs w:val="0"/>
          <w:caps w:val="0"/>
          <w:color w:val="323232"/>
          <w:spacing w:val="0"/>
          <w:sz w:val="24"/>
          <w:szCs w:val="24"/>
          <w:shd w:val="clear" w:fill="FFFFFF"/>
        </w:rPr>
        <w:t>根据生长方式和营养需求不同，着生藻类又可分为</w:t>
      </w:r>
      <w:r>
        <w:rPr>
          <w:rFonts w:hint="default" w:ascii="Arial" w:hAnsi="Arial" w:cs="Arial"/>
          <w:b/>
          <w:bCs/>
          <w:i w:val="0"/>
          <w:iCs w:val="0"/>
          <w:caps w:val="0"/>
          <w:color w:val="323232"/>
          <w:spacing w:val="0"/>
          <w:sz w:val="24"/>
          <w:szCs w:val="24"/>
          <w:shd w:val="clear" w:fill="FFFFFF"/>
        </w:rPr>
        <w:t>面着生藻类</w:t>
      </w:r>
      <w:r>
        <w:rPr>
          <w:rFonts w:hint="default" w:ascii="Arial" w:hAnsi="Arial" w:cs="Arial"/>
          <w:i w:val="0"/>
          <w:iCs w:val="0"/>
          <w:caps w:val="0"/>
          <w:color w:val="323232"/>
          <w:spacing w:val="0"/>
          <w:sz w:val="24"/>
          <w:szCs w:val="24"/>
          <w:shd w:val="clear" w:fill="FFFFFF"/>
        </w:rPr>
        <w:t>和</w:t>
      </w:r>
      <w:r>
        <w:rPr>
          <w:rFonts w:hint="default" w:ascii="Arial" w:hAnsi="Arial" w:cs="Arial"/>
          <w:b/>
          <w:bCs/>
          <w:i w:val="0"/>
          <w:iCs w:val="0"/>
          <w:caps w:val="0"/>
          <w:color w:val="323232"/>
          <w:spacing w:val="0"/>
          <w:sz w:val="24"/>
          <w:szCs w:val="24"/>
          <w:shd w:val="clear" w:fill="FFFFFF"/>
        </w:rPr>
        <w:t>点着生藻类</w:t>
      </w:r>
      <w:r>
        <w:rPr>
          <w:rFonts w:hint="default" w:ascii="Arial" w:hAnsi="Arial" w:cs="Arial"/>
          <w:i w:val="0"/>
          <w:iCs w:val="0"/>
          <w:caps w:val="0"/>
          <w:color w:val="323232"/>
          <w:spacing w:val="0"/>
          <w:sz w:val="24"/>
          <w:szCs w:val="24"/>
          <w:shd w:val="clear" w:fill="FFFFFF"/>
        </w:rPr>
        <w:t>。面着生藻类主要以无胶状藻类和匍匐生长藻类为主，具有较大的表面积，以提高营养物质的利用效率，有效适应低营养环境;</w:t>
      </w:r>
      <w:r>
        <w:rPr>
          <w:rFonts w:hint="eastAsia" w:ascii="Arial" w:hAnsi="Arial" w:cs="Arial"/>
          <w:i w:val="0"/>
          <w:iCs w:val="0"/>
          <w:caps w:val="0"/>
          <w:color w:val="323232"/>
          <w:spacing w:val="0"/>
          <w:sz w:val="24"/>
          <w:szCs w:val="24"/>
          <w:shd w:val="clear" w:fill="FFFFFF"/>
          <w:lang w:val="en-US" w:eastAsia="zh-CN"/>
        </w:rPr>
        <w:t xml:space="preserve"> </w:t>
      </w:r>
      <w:r>
        <w:rPr>
          <w:rFonts w:hint="default" w:ascii="Arial" w:hAnsi="Arial" w:cs="Arial"/>
          <w:i w:val="0"/>
          <w:iCs w:val="0"/>
          <w:caps w:val="0"/>
          <w:color w:val="323232"/>
          <w:spacing w:val="0"/>
          <w:sz w:val="24"/>
          <w:szCs w:val="24"/>
          <w:shd w:val="clear" w:fill="FFFFFF"/>
        </w:rPr>
        <w:t>点着生藻类主要为链状、丝状或有胶质柄的单细胞藻类，可向外部空间延伸，以增加着生藻类的生存空间。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center"/>
        <w:rPr>
          <w:rFonts w:hint="eastAsia" w:ascii="Arial" w:hAnsi="Arial" w:cs="Arial"/>
          <w:b/>
          <w:bCs/>
          <w:i w:val="0"/>
          <w:iCs w:val="0"/>
          <w:caps w:val="0"/>
          <w:color w:val="323232"/>
          <w:spacing w:val="0"/>
          <w:sz w:val="21"/>
          <w:szCs w:val="21"/>
          <w:shd w:val="clear" w:fill="FFFFFF"/>
          <w:lang w:val="en-US" w:eastAsia="zh-CN"/>
        </w:rPr>
      </w:pPr>
      <w:r>
        <w:rPr>
          <w:rFonts w:ascii="宋体" w:hAnsi="宋体" w:eastAsia="宋体" w:cs="宋体"/>
          <w:sz w:val="24"/>
          <w:szCs w:val="24"/>
        </w:rPr>
        <w:drawing>
          <wp:inline distT="0" distB="0" distL="114300" distR="114300">
            <wp:extent cx="5363845" cy="2407285"/>
            <wp:effectExtent l="0" t="0" r="8255" b="12065"/>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6"/>
                    <a:srcRect l="-651" t="7511" r="651" b="25178"/>
                    <a:stretch>
                      <a:fillRect/>
                    </a:stretch>
                  </pic:blipFill>
                  <pic:spPr>
                    <a:xfrm>
                      <a:off x="0" y="0"/>
                      <a:ext cx="5363845" cy="2407285"/>
                    </a:xfrm>
                    <a:prstGeom prst="rect">
                      <a:avLst/>
                    </a:prstGeom>
                    <a:noFill/>
                    <a:ln w="9525">
                      <a:noFill/>
                    </a:ln>
                  </pic:spPr>
                </pic:pic>
              </a:graphicData>
            </a:graphic>
          </wp:inline>
        </w:drawing>
      </w:r>
      <w:r>
        <w:rPr>
          <w:rFonts w:hint="eastAsia" w:ascii="Arial" w:hAnsi="Arial" w:cs="Arial"/>
          <w:b/>
          <w:bCs/>
          <w:i w:val="0"/>
          <w:iCs w:val="0"/>
          <w:caps w:val="0"/>
          <w:color w:val="323232"/>
          <w:spacing w:val="0"/>
          <w:sz w:val="21"/>
          <w:szCs w:val="21"/>
          <w:shd w:val="clear" w:fill="FFFFFF"/>
          <w:lang w:val="en-US" w:eastAsia="zh-CN"/>
        </w:rPr>
        <w:t>面着生藻类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Pr>
          <w:rFonts w:hint="eastAsia" w:ascii="Arial" w:hAnsi="Arial" w:cs="Arial"/>
          <w:b/>
          <w:bCs/>
          <w:i w:val="0"/>
          <w:iCs w:val="0"/>
          <w:caps w:val="0"/>
          <w:color w:val="323232"/>
          <w:spacing w:val="0"/>
          <w:sz w:val="21"/>
          <w:szCs w:val="21"/>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Pr>
          <w:rFonts w:hint="eastAsia" w:ascii="Arial" w:hAnsi="Arial" w:cs="Arial"/>
          <w:b/>
          <w:bCs/>
          <w:i w:val="0"/>
          <w:iCs w:val="0"/>
          <w:caps w:val="0"/>
          <w:color w:val="323232"/>
          <w:spacing w:val="0"/>
          <w:sz w:val="21"/>
          <w:szCs w:val="21"/>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Pr>
          <w:rFonts w:hint="eastAsia" w:ascii="Arial" w:hAnsi="Arial" w:cs="Arial"/>
          <w:b/>
          <w:bCs/>
          <w:i w:val="0"/>
          <w:iCs w:val="0"/>
          <w:caps w:val="0"/>
          <w:color w:val="323232"/>
          <w:spacing w:val="0"/>
          <w:sz w:val="21"/>
          <w:szCs w:val="21"/>
          <w:shd w:val="clear" w:fill="FFFFFF"/>
          <w:lang w:val="en-US" w:eastAsia="zh-CN"/>
        </w:rPr>
      </w:pPr>
      <w:r>
        <w:rPr>
          <w:rFonts w:ascii="宋体" w:hAnsi="宋体" w:eastAsia="宋体" w:cs="宋体"/>
          <w:sz w:val="24"/>
          <w:szCs w:val="24"/>
        </w:rPr>
        <w:drawing>
          <wp:inline distT="0" distB="0" distL="114300" distR="114300">
            <wp:extent cx="5341620" cy="2555875"/>
            <wp:effectExtent l="0" t="0" r="11430" b="1587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7"/>
                    <a:srcRect b="36131"/>
                    <a:stretch>
                      <a:fillRect/>
                    </a:stretch>
                  </pic:blipFill>
                  <pic:spPr>
                    <a:xfrm>
                      <a:off x="0" y="0"/>
                      <a:ext cx="5341620" cy="2555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default" w:ascii="Arial" w:hAnsi="Arial" w:cs="Arial" w:eastAsiaTheme="minorEastAsia"/>
          <w:b/>
          <w:bCs/>
          <w:i w:val="0"/>
          <w:iCs w:val="0"/>
          <w:caps w:val="0"/>
          <w:color w:val="323232"/>
          <w:spacing w:val="0"/>
          <w:sz w:val="21"/>
          <w:szCs w:val="21"/>
          <w:shd w:val="clear" w:fill="FFFFFF"/>
          <w:lang w:val="en-US" w:eastAsia="zh-CN"/>
        </w:rPr>
      </w:pPr>
      <w:r>
        <w:rPr>
          <w:rFonts w:hint="eastAsia" w:ascii="Arial" w:hAnsi="Arial" w:cs="Arial"/>
          <w:b/>
          <w:bCs/>
          <w:i w:val="0"/>
          <w:iCs w:val="0"/>
          <w:caps w:val="0"/>
          <w:color w:val="323232"/>
          <w:spacing w:val="0"/>
          <w:sz w:val="21"/>
          <w:szCs w:val="21"/>
          <w:shd w:val="clear" w:fill="FFFFFF"/>
          <w:lang w:val="en-US" w:eastAsia="zh-CN"/>
        </w:rPr>
        <w:t>点着生藻类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482" w:firstLineChars="200"/>
        <w:rPr>
          <w:rFonts w:hint="default" w:ascii="Arial" w:hAnsi="Arial" w:cs="Arial"/>
          <w:b/>
          <w:bCs/>
          <w:i w:val="0"/>
          <w:iCs w:val="0"/>
          <w:caps w:val="0"/>
          <w:color w:val="FF0000"/>
          <w:spacing w:val="0"/>
          <w:sz w:val="24"/>
          <w:szCs w:val="24"/>
        </w:rPr>
      </w:pPr>
      <w:r>
        <w:rPr>
          <w:rFonts w:hint="default" w:ascii="Arial" w:hAnsi="Arial" w:cs="Arial"/>
          <w:b/>
          <w:bCs/>
          <w:i w:val="0"/>
          <w:iCs w:val="0"/>
          <w:caps w:val="0"/>
          <w:color w:val="FF0000"/>
          <w:spacing w:val="0"/>
          <w:sz w:val="24"/>
          <w:szCs w:val="24"/>
          <w:shd w:val="clear" w:fill="FFFFFF"/>
        </w:rPr>
        <w:t>着生藻类的演替规律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i w:val="0"/>
          <w:iCs w:val="0"/>
          <w:caps w:val="0"/>
          <w:color w:val="323232"/>
          <w:spacing w:val="0"/>
          <w:sz w:val="24"/>
          <w:szCs w:val="24"/>
          <w:shd w:val="clear" w:fill="FFFFFF"/>
        </w:rPr>
        <w:t>着生藻类的形成与演替经历了有机质沉积—细菌附着繁殖—单细胞生物附着—面着生藻类优势—点着生藻类优势的过程。由于附着基质表面裸露，营养物质缺乏，着生藻类难以生长，所以着生藻类生长的前提条件是有机物在附着基上的沉积;随着有机物在附着基上的不断积累，大量细菌开始附着和繁殖;紧接着单细胞生物开始附着和</w:t>
      </w:r>
      <w:bookmarkStart w:id="0" w:name="_GoBack"/>
      <w:bookmarkEnd w:id="0"/>
      <w:r>
        <w:rPr>
          <w:rFonts w:hint="default" w:ascii="Arial" w:hAnsi="Arial" w:cs="Arial"/>
          <w:i w:val="0"/>
          <w:iCs w:val="0"/>
          <w:caps w:val="0"/>
          <w:color w:val="323232"/>
          <w:spacing w:val="0"/>
          <w:sz w:val="24"/>
          <w:szCs w:val="24"/>
          <w:shd w:val="clear" w:fill="FFFFFF"/>
        </w:rPr>
        <w:t>沉积，面着生藻类开始生长繁殖，附着的厚度逐渐增加，代谢产物不断积累，从而抑制了面着生藻类的持续生长;随后点着生藻类开始生长，并逐渐占据优势。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b/>
          <w:bCs/>
          <w:i w:val="0"/>
          <w:iCs w:val="0"/>
          <w:caps w:val="0"/>
          <w:color w:val="FF0000"/>
          <w:spacing w:val="0"/>
          <w:sz w:val="24"/>
          <w:szCs w:val="24"/>
        </w:rPr>
      </w:pPr>
      <w:r>
        <w:rPr>
          <w:rFonts w:hint="default" w:ascii="Arial" w:hAnsi="Arial" w:cs="Arial"/>
          <w:b/>
          <w:bCs/>
          <w:i w:val="0"/>
          <w:iCs w:val="0"/>
          <w:caps w:val="0"/>
          <w:color w:val="FF0000"/>
          <w:spacing w:val="0"/>
          <w:sz w:val="24"/>
          <w:szCs w:val="24"/>
          <w:shd w:val="clear" w:fill="FFFFFF"/>
        </w:rPr>
        <w:t>影响着生藻类群落的因素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i w:val="0"/>
          <w:iCs w:val="0"/>
          <w:caps w:val="0"/>
          <w:color w:val="323232"/>
          <w:spacing w:val="0"/>
          <w:sz w:val="24"/>
          <w:szCs w:val="24"/>
          <w:shd w:val="clear" w:fill="FFFFFF"/>
        </w:rPr>
        <w:t>着生藻类的生长受</w:t>
      </w:r>
      <w:r>
        <w:rPr>
          <w:rFonts w:hint="default" w:ascii="Arial" w:hAnsi="Arial" w:cs="Arial"/>
          <w:b/>
          <w:bCs/>
          <w:i w:val="0"/>
          <w:iCs w:val="0"/>
          <w:caps w:val="0"/>
          <w:color w:val="323232"/>
          <w:spacing w:val="0"/>
          <w:sz w:val="24"/>
          <w:szCs w:val="24"/>
          <w:shd w:val="clear" w:fill="FFFFFF"/>
        </w:rPr>
        <w:t>水体温度、光照、水流、营养盐、牧食</w:t>
      </w:r>
      <w:r>
        <w:rPr>
          <w:rFonts w:hint="default" w:ascii="Arial" w:hAnsi="Arial" w:cs="Arial"/>
          <w:i w:val="0"/>
          <w:iCs w:val="0"/>
          <w:caps w:val="0"/>
          <w:color w:val="323232"/>
          <w:spacing w:val="0"/>
          <w:sz w:val="24"/>
          <w:szCs w:val="24"/>
          <w:shd w:val="clear" w:fill="FFFFFF"/>
        </w:rPr>
        <w:t>等多种因素影响。水温直接影响着生藻类的新陈代谢，同时通过pH值、溶解氧等变化间接影响着生藻类的生长。着生藻类主要优势种多为硅藻，但水体温度较高时优势种类会变为绿藻。光照是着生藻类进行光合作用的必要条件，着生藻类的生长会随着水体深度的增加、光照的减弱而缓慢甚至停滞。光照影响着生藻类的种类组成，也影响其生物量。浮游藻类可以通过在一定范围内主动或被动的改变生活水层以适应光照条件，而着生藻类则会随着水深和光照的梯度变化而进行群落结构和功能的调节。水流通过物理扰动作用使营养物及溶解气体进行传递和交换，进而使着生藻类的群落结构发生变化。在激流环境中，着生藻类脱离原附着基质，进入新的环境再次附着。水流可以加速着生藻类对于营养物质的吸收，从而增加着生藻类的生物量。水流对着生藻类的冲刷既有抑制作用，也有促进作用。在水流相对较慢时会对着生藻类有促进作用;在水流过大时则会对着生藻类产生抑制作用。水体中营养盐的含量与着生藻类数量及生物量密切相关，目前研究较多的是氮和磷等营养盐对着生藻类的影响。水生动物的牧食可以改变着生藻类的生物量，导致藻体细胞从基质上分离及藻类细胞数量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r>
        <w:rPr>
          <w:rFonts w:hint="default" w:ascii="Arial" w:hAnsi="Arial" w:cs="Arial"/>
          <w:i w:val="0"/>
          <w:iCs w:val="0"/>
          <w:caps w:val="0"/>
          <w:color w:val="323232"/>
          <w:spacing w:val="0"/>
          <w:sz w:val="24"/>
          <w:szCs w:val="24"/>
          <w:shd w:val="clear" w:fill="FFFFFF"/>
        </w:rPr>
        <w:t>随着中国对环境保护重视和政策支持，着生藻类在水体富营养化治理、水环境修复和水质净化方面的应用，将应是未来研究的热点。与陆生植物相比，目前着生藻类生物多样性的研究较为薄弱，相关研究较少且研究方法简单而落后。目前常规的调查大都存在以点带面、以偏概全的现象。着生藻类的体积微小，不同时间和不同空间其群落结构变化较大，用局部来反映整体情况的变化，往往会使调查结果与实际情况存在较大的差异。大多研究集中于群落组成和生物多样性的调查，缺乏从生态系统整体结构与功能角度，开展着生藻类与细菌、浮游生物和其它生物的关联研究;对松花江着生藻类缺乏长期的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323232"/>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default" w:ascii="Arial" w:hAnsi="Arial" w:cs="Arial"/>
          <w:i w:val="0"/>
          <w:iCs w:val="0"/>
          <w:caps w:val="0"/>
          <w:color w:val="FF0000"/>
          <w:spacing w:val="0"/>
          <w:sz w:val="24"/>
          <w:szCs w:val="24"/>
        </w:rPr>
      </w:pPr>
      <w:r>
        <w:rPr>
          <w:rFonts w:hint="default" w:ascii="Arial" w:hAnsi="Arial" w:cs="Arial"/>
          <w:i w:val="0"/>
          <w:iCs w:val="0"/>
          <w:caps w:val="0"/>
          <w:color w:val="FF0000"/>
          <w:spacing w:val="0"/>
          <w:sz w:val="24"/>
          <w:szCs w:val="24"/>
          <w:shd w:val="clear" w:fill="FFFFFF"/>
        </w:rPr>
        <w:t>针对上述问题，</w:t>
      </w:r>
      <w:r>
        <w:rPr>
          <w:rFonts w:hint="eastAsia" w:ascii="Arial" w:hAnsi="Arial" w:cs="Arial"/>
          <w:i w:val="0"/>
          <w:iCs w:val="0"/>
          <w:caps w:val="0"/>
          <w:color w:val="FF0000"/>
          <w:spacing w:val="0"/>
          <w:sz w:val="24"/>
          <w:szCs w:val="24"/>
          <w:shd w:val="clear" w:fill="FFFFFF"/>
          <w:lang w:val="en-US" w:eastAsia="zh-CN"/>
        </w:rPr>
        <w:t>泽析生物</w:t>
      </w:r>
      <w:r>
        <w:rPr>
          <w:rFonts w:hint="default" w:ascii="Arial" w:hAnsi="Arial" w:cs="Arial"/>
          <w:i w:val="0"/>
          <w:iCs w:val="0"/>
          <w:caps w:val="0"/>
          <w:color w:val="FF0000"/>
          <w:spacing w:val="0"/>
          <w:sz w:val="24"/>
          <w:szCs w:val="24"/>
          <w:shd w:val="clear" w:fill="FFFFFF"/>
        </w:rPr>
        <w:t>进一步研发着生藻类新的调查方法;从生态系统的整体研究出发，对着生藻类与其它生物进行多重关联研究;建立松花江着生藻类长期的系统监测;同时应进一步优化着生藻类生物多样性的监测指标，使其更为科学和实用，从而为水体生态环境的健康管理与水体污染的防治提供更为可靠的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Theme="minorHAnsi" w:hAnsiTheme="minorHAnsi" w:eastAsiaTheme="minorEastAsia" w:cstheme="minorBidi"/>
          <w:color w:val="FF0000"/>
          <w:kern w:val="0"/>
          <w:sz w:val="22"/>
          <w:szCs w:val="2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jdjNjJjYTVkZjc2ZmI2ODM2N2NkNzI3MGY4ZTkifQ=="/>
  </w:docVars>
  <w:rsids>
    <w:rsidRoot w:val="00000000"/>
    <w:rsid w:val="020C156E"/>
    <w:rsid w:val="051F20C7"/>
    <w:rsid w:val="13A92564"/>
    <w:rsid w:val="14936E4A"/>
    <w:rsid w:val="17122945"/>
    <w:rsid w:val="1F732625"/>
    <w:rsid w:val="224519A0"/>
    <w:rsid w:val="2D7609A3"/>
    <w:rsid w:val="3BB7416F"/>
    <w:rsid w:val="5B6D4B69"/>
    <w:rsid w:val="63004820"/>
    <w:rsid w:val="6E9506B0"/>
    <w:rsid w:val="76FD529A"/>
    <w:rsid w:val="79593FC2"/>
    <w:rsid w:val="7D4C7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1909</Words>
  <Characters>1923</Characters>
  <Lines>0</Lines>
  <Paragraphs>0</Paragraphs>
  <TotalTime>1</TotalTime>
  <ScaleCrop>false</ScaleCrop>
  <LinksUpToDate>false</LinksUpToDate>
  <CharactersWithSpaces>1925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2022-05-12T07:46:00Z</dcterms:created>
  <dc:creator>Administrator</dc:creator>
  <cp:lastModifiedBy>小狐狸</cp:lastModifiedBy>
  <dcterms:modified xsi:type="dcterms:W3CDTF">2022-07-21T05:47:54Z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DD1089506F094671B88F95A08BA2CAE4</vt:lpwstr>
  </property>
</Properties>
</file>