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Style w:val="6"/>
          <w:rFonts w:hint="default"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kern w:val="0"/>
          <w:sz w:val="30"/>
          <w:szCs w:val="30"/>
          <w:lang w:val="en-US" w:eastAsia="zh-CN" w:bidi="ar"/>
        </w:rPr>
        <w:t>常见微生物在不同培养基上的典型菌落形态速览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C00000"/>
          <w:sz w:val="22"/>
          <w:szCs w:val="22"/>
          <w:lang w:val="en-US" w:eastAsia="zh-CN"/>
        </w:rPr>
        <w:t>金黄色葡萄球菌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color w:val="FF0000"/>
          <w:shd w:val="clear" w:color="auto" w:fill="auto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金黄色葡萄球菌在BP琼脂上典型特征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color w:val="F96E57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70225" cy="2337435"/>
            <wp:effectExtent l="0" t="0" r="15875" b="571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2291" t="2966" r="1394" b="2089"/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金黄色葡萄球呈圆形，表面光滑、凸起、湿润，直径2-3mm。灰黑色至黑色，有光泽，常有浅色（非白色）的边缘，周围绕以不透明圈（沉淀），其外常有一清晰带（卵磷脂环）。当用接种针触及菌落时具有黄油样粘稠感。有时可见到不分解脂肪的菌株，除没有不透明圈和清晰带歪。其他外观基本相同。从长期贮存的冷冻或脱水食品中分离的菌落，漆黑色长焦典型菌落浅些，且外观可能较粗糙，质地较干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color w:val="00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default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金黄色葡萄球菌在金黄色葡萄球菌显色培养基上典型特征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color w:val="F96E57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110230" cy="2536825"/>
            <wp:effectExtent l="0" t="0" r="13970" b="15875"/>
            <wp:docPr id="1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rcRect l="6820" t="1947" r="2514" b="2596"/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253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典型的金黄色葡萄球菌为灰黑色菌落，其外围有一不透明圈。本培养基用于直接鉴定金黄色葡萄球菌，如果在18-24小时没有出现典型菌落，需再培养18-24小时。有时金黄色葡萄球菌不显灰黑色，但其外围有一不透明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default" w:ascii="幼圆" w:hAnsi="幼圆" w:eastAsia="幼圆" w:cs="幼圆"/>
          <w:color w:val="00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bookmarkStart w:id="0" w:name="_GoBack"/>
      <w:bookmarkEnd w:id="0"/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金黄色葡萄球在甘露醇高盐琼脂培养基上典型特征</w:t>
      </w:r>
    </w:p>
    <w:p>
      <w:pPr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183255" cy="2959100"/>
            <wp:effectExtent l="0" t="0" r="17145" b="12700"/>
            <wp:docPr id="18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rcRect l="16215" r="15873" b="5928"/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color w:val="000000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金黄色葡萄球菌显黄色，其外围有一黄色的晕环。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color w:val="00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 w:ascii="幼圆" w:hAnsi="幼圆" w:eastAsia="幼圆" w:cs="幼圆"/>
          <w:color w:val="000000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检验流程：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color w:val="000000"/>
          <w:lang w:val="en-US" w:eastAsia="zh-CN"/>
        </w:rPr>
      </w:pPr>
      <w:r>
        <w:rPr>
          <w:rFonts w:hint="eastAsia" w:ascii="幼圆" w:hAnsi="幼圆" w:eastAsia="幼圆" w:cs="幼圆"/>
          <w:color w:val="000000"/>
          <w:lang w:val="en-US" w:eastAsia="zh-CN"/>
        </w:rPr>
        <w:drawing>
          <wp:inline distT="0" distB="0" distL="114300" distR="114300">
            <wp:extent cx="3962400" cy="4790440"/>
            <wp:effectExtent l="0" t="0" r="0" b="10160"/>
            <wp:docPr id="5" name="图片 5" descr="微信图片_20220424153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424153454"/>
                    <pic:cNvPicPr>
                      <a:picLocks noChangeAspect="1"/>
                    </pic:cNvPicPr>
                  </pic:nvPicPr>
                  <pic:blipFill>
                    <a:blip r:embed="rId7"/>
                    <a:srcRect l="14451" t="8085" r="3191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79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  <w:t>大肠杆菌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大肠杆菌在大肠杆菌/大肠菌群显色培养基上典型特征</w:t>
      </w:r>
    </w:p>
    <w:p>
      <w:pPr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103245" cy="2741295"/>
            <wp:effectExtent l="0" t="0" r="1905" b="1905"/>
            <wp:docPr id="2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rcRect l="8516" t="4839" r="5308" b="2909"/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2741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大肠杆菌典型菌落为蓝色至紫色，大肠菌群为粉红色菌落，其它细菌为无色菌落。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 w:ascii="幼圆" w:hAnsi="幼圆" w:eastAsia="幼圆" w:cs="幼圆"/>
          <w:color w:val="00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color w:val="00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大肠杆菌O157菌在O157菌显色培养基上典型特征</w:t>
      </w:r>
    </w:p>
    <w:p>
      <w:pPr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182620" cy="2455545"/>
            <wp:effectExtent l="0" t="0" r="17780" b="1905"/>
            <wp:docPr id="20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rcRect l="2867" t="2449" r="1281" b="3300"/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color w:val="000000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典型O157:H7菌显紫色，大肠杆菌和大肠菌群显暗蓝色。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color w:val="00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大肠杆菌在伊红美蓝琼脂(EMB)上典型特征  </w:t>
      </w:r>
    </w:p>
    <w:p>
      <w:pPr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216910" cy="2566035"/>
            <wp:effectExtent l="0" t="0" r="2540" b="5715"/>
            <wp:docPr id="6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rcRect l="8414" t="3951" b="5080"/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color w:val="000000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大肠杆菌呈黑色中心，有或无金属光泽。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color w:val="00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大肠杆菌在月桂基硫酸盐胰蛋白胨肉汤(LST)上典型特征</w:t>
      </w:r>
    </w:p>
    <w:p>
      <w:pPr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253105" cy="2446655"/>
            <wp:effectExtent l="0" t="0" r="4445" b="10795"/>
            <wp:docPr id="14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 descr="IMG_264"/>
                    <pic:cNvPicPr>
                      <a:picLocks noChangeAspect="1"/>
                    </pic:cNvPicPr>
                  </pic:nvPicPr>
                  <pic:blipFill>
                    <a:blip r:embed="rId11"/>
                    <a:srcRect l="1981" t="4089" r="2885" b="1448"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2446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大肠杆菌分解乳糖产生气体，有小倒管内收集有气泡。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color w:val="00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 w:ascii="幼圆" w:hAnsi="幼圆" w:eastAsia="幼圆" w:cs="幼圆"/>
          <w:color w:val="000000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检验流程：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b/>
          <w:bCs/>
          <w:color w:val="FF0000"/>
          <w:lang w:val="en-US" w:eastAsia="zh-CN"/>
        </w:rPr>
      </w:pPr>
      <w:r>
        <w:rPr>
          <w:rFonts w:hint="eastAsia" w:ascii="幼圆" w:hAnsi="幼圆" w:eastAsia="幼圆" w:cs="幼圆"/>
          <w:b/>
          <w:bCs/>
          <w:color w:val="FF0000"/>
          <w:lang w:val="en-US" w:eastAsia="zh-CN"/>
        </w:rPr>
        <w:drawing>
          <wp:inline distT="0" distB="0" distL="114300" distR="114300">
            <wp:extent cx="4486275" cy="3194685"/>
            <wp:effectExtent l="0" t="0" r="9525" b="5715"/>
            <wp:docPr id="7" name="图片 7" descr="微信图片_20220424153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0424153721"/>
                    <pic:cNvPicPr>
                      <a:picLocks noChangeAspect="1"/>
                    </pic:cNvPicPr>
                  </pic:nvPicPr>
                  <pic:blipFill>
                    <a:blip r:embed="rId12"/>
                    <a:srcRect l="1662" t="13678" b="486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b/>
          <w:bCs/>
          <w:color w:val="FF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b/>
          <w:bCs/>
          <w:color w:val="FF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  <w:t>大肠菌群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大肠菌群在去氧胆酸盐琼脂(DC)上典型特征</w:t>
      </w:r>
    </w:p>
    <w:p>
      <w:pPr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324225" cy="2728595"/>
            <wp:effectExtent l="0" t="0" r="9525" b="14605"/>
            <wp:docPr id="22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rcRect l="7697" r="2455" b="3644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72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典型菌落为红色,菌落周围有红色的胆盐沉淀环。菌落直径为2-3mm 或更大。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color w:val="00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大肠菌群在结晶紫中性红琼脂(VRBA)上典型特征</w:t>
      </w:r>
    </w:p>
    <w:p>
      <w:pPr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378835" cy="2586355"/>
            <wp:effectExtent l="0" t="0" r="12065" b="4445"/>
            <wp:docPr id="23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rcRect l="4444" t="2553" r="1393" b="2899"/>
                    <a:stretch>
                      <a:fillRect/>
                    </a:stretch>
                  </pic:blipFill>
                  <pic:spPr>
                    <a:xfrm>
                      <a:off x="0" y="0"/>
                      <a:ext cx="3378835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典型菌落为紫红色,菌落周围有红色的胆盐沉淀环。菌落直径为0.5mm或更大。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color w:val="00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  <w:t>霉菌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霉菌在孟加拉红培养基上典型特征</w:t>
      </w:r>
    </w:p>
    <w:p>
      <w:pPr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37255" cy="2800350"/>
            <wp:effectExtent l="0" t="0" r="10795" b="0"/>
            <wp:docPr id="15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rcRect l="6692" r="1126" b="2871"/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霉菌在孟加拉红培养基上典型特征为灰色菌落，有黑色孢子 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  <w:t>酵母菌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酵母菌在孟加拉红培养基上典型特征</w:t>
      </w:r>
    </w:p>
    <w:p>
      <w:pPr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22650" cy="2763520"/>
            <wp:effectExtent l="0" t="0" r="6350" b="17780"/>
            <wp:docPr id="12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rcRect l="9809" t="2531" r="956" b="3129"/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酵母菌在孟加拉红培养基上典型特征为红色菌落 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酵母菌在马铃薯葡萄糖琼脂上典型特征</w:t>
      </w:r>
    </w:p>
    <w:p>
      <w:pPr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43605" cy="2667000"/>
            <wp:effectExtent l="0" t="0" r="4445" b="0"/>
            <wp:docPr id="13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rcRect l="5443" t="2438" b="3048"/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酵母菌在马铃薯葡萄糖琼脂上在28 ℃培养48小时后，乳白色菌落，有突起。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 w:ascii="幼圆" w:hAnsi="幼圆" w:eastAsia="幼圆" w:cs="幼圆"/>
          <w:color w:val="000000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检验流程：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color w:val="000000"/>
          <w:lang w:val="en-US" w:eastAsia="zh-CN"/>
        </w:rPr>
      </w:pPr>
      <w:r>
        <w:rPr>
          <w:rFonts w:hint="eastAsia" w:ascii="幼圆" w:hAnsi="幼圆" w:eastAsia="幼圆" w:cs="幼圆"/>
          <w:color w:val="000000"/>
          <w:lang w:val="en-US" w:eastAsia="zh-CN"/>
        </w:rPr>
        <w:drawing>
          <wp:inline distT="0" distB="0" distL="114300" distR="114300">
            <wp:extent cx="5272405" cy="7456170"/>
            <wp:effectExtent l="0" t="0" r="4445" b="11430"/>
            <wp:docPr id="19" name="图片 19" descr="C:\Users\Administrator\Desktop\微信图片_20220424155450.jpg微信图片_20220424155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Desktop\微信图片_20220424155450.jpg微信图片_20220424155450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  <w:t>沙门氏菌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沙门氏菌在海博沙门氏菌显色培养基上典型特征</w:t>
      </w:r>
    </w:p>
    <w:p>
      <w:pPr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375660" cy="2598420"/>
            <wp:effectExtent l="0" t="0" r="15240" b="11430"/>
            <wp:docPr id="4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 descr="IMG_270"/>
                    <pic:cNvPicPr>
                      <a:picLocks noChangeAspect="1"/>
                    </pic:cNvPicPr>
                  </pic:nvPicPr>
                  <pic:blipFill>
                    <a:blip r:embed="rId19"/>
                    <a:srcRect l="5097" t="3503" r="827" b="3168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典型沙门氏菌显亮红色，大肠杆菌显蓝色绿色，枸橼酸杆菌显紫色，其它细菌显黄色或无色。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沙门氏菌在胆硫乳琼脂(DHL琼脂)上典型特征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drawing>
          <wp:inline distT="0" distB="0" distL="114300" distR="114300">
            <wp:extent cx="3488055" cy="2983230"/>
            <wp:effectExtent l="0" t="0" r="17145" b="7620"/>
            <wp:docPr id="26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6" descr="IMG_271"/>
                    <pic:cNvPicPr>
                      <a:picLocks noChangeAspect="1"/>
                    </pic:cNvPicPr>
                  </pic:nvPicPr>
                  <pic:blipFill>
                    <a:blip r:embed="rId20"/>
                    <a:srcRect l="13803" t="1430" r="1362" b="2488"/>
                    <a:stretch>
                      <a:fillRect/>
                    </a:stretch>
                  </pic:blipFill>
                  <pic:spPr>
                    <a:xfrm>
                      <a:off x="0" y="0"/>
                      <a:ext cx="3488055" cy="2983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沙门氏菌在37 ℃培养22-24小时后，无色半透明有黑色中心或几乎全为黑色。有些菌株无色半透明。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color w:val="00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沙门氏菌在亚硫酸铋琼脂(BS琼脂)上典型特征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242310" cy="2413635"/>
            <wp:effectExtent l="0" t="0" r="15240" b="5715"/>
            <wp:docPr id="1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" descr="IMG_272"/>
                    <pic:cNvPicPr>
                      <a:picLocks noChangeAspect="1"/>
                    </pic:cNvPicPr>
                  </pic:nvPicPr>
                  <pic:blipFill>
                    <a:blip r:embed="rId21"/>
                    <a:srcRect l="1760" t="1422" r="542" b="3216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沙门氏菌在37℃培养24-48小时后，棕褐色或灰色至黑色，有时有金属光泽，周围培养基呈棕色或黑色，有些菌株呈灰绿色，周围培养基不变或微变暗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default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沙门氏菌在XLD琼脂上典型特征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321050" cy="2938780"/>
            <wp:effectExtent l="0" t="0" r="12700" b="13970"/>
            <wp:docPr id="8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9" descr="IMG_274"/>
                    <pic:cNvPicPr>
                      <a:picLocks noChangeAspect="1"/>
                    </pic:cNvPicPr>
                  </pic:nvPicPr>
                  <pic:blipFill>
                    <a:blip r:embed="rId22"/>
                    <a:srcRect l="7180" t="3298" r="8427" b="4551"/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2938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沙门氏菌在35℃培养24-48小时后，无色半透明有黑色中心或几乎全为黑色。志贺氏菌为无色透明菌落。大肠杆菌为黄色菌落，其外围有黄色环。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default" w:ascii="幼圆" w:hAnsi="幼圆" w:eastAsia="幼圆" w:cs="幼圆"/>
          <w:color w:val="00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default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沙门氏菌在SS琼脂上典型特征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190240" cy="2494915"/>
            <wp:effectExtent l="0" t="0" r="10160" b="635"/>
            <wp:docPr id="25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1" descr="IMG_276"/>
                    <pic:cNvPicPr>
                      <a:picLocks noChangeAspect="1"/>
                    </pic:cNvPicPr>
                  </pic:nvPicPr>
                  <pic:blipFill>
                    <a:blip r:embed="rId23"/>
                    <a:srcRect l="4110" t="2785" r="1603" b="2341"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2494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沙门氏菌在37℃培养24-48小时后，无色透明菌落有黑色中心；志贺氏菌呈无色透明菌落。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default" w:ascii="幼圆" w:hAnsi="幼圆" w:eastAsia="幼圆" w:cs="幼圆"/>
          <w:color w:val="00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default" w:ascii="幼圆" w:hAnsi="幼圆" w:eastAsia="幼圆" w:cs="幼圆"/>
          <w:color w:val="00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沙门氏菌在HE琼脂上典型特征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322320" cy="2646680"/>
            <wp:effectExtent l="0" t="0" r="11430" b="1270"/>
            <wp:docPr id="27" name="图片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3" descr="IMG_278"/>
                    <pic:cNvPicPr>
                      <a:picLocks noChangeAspect="1"/>
                    </pic:cNvPicPr>
                  </pic:nvPicPr>
                  <pic:blipFill>
                    <a:blip r:embed="rId24"/>
                    <a:srcRect l="7043" t="2975" r="1715" b="271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在37℃培养18-24小时后，沙门氏菌、亚利桑那菌和变形杆菌为蓝绿色至蓝色、有或无黑色中心的菌落；大肠杆菌和大肠菌群为粉红色菌落，有沉淀环；无色半透明有黑色中心或几乎全为黑色。志贺氏菌和普罗菲登斯菌为绿色、湿润而隆起菌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 w:ascii="幼圆" w:hAnsi="幼圆" w:eastAsia="幼圆" w:cs="幼圆"/>
          <w:color w:val="00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 w:ascii="幼圆" w:hAnsi="幼圆" w:eastAsia="幼圆" w:cs="幼圆"/>
          <w:color w:val="000000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检验流程：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 w:ascii="幼圆" w:hAnsi="幼圆" w:eastAsia="幼圆" w:cs="幼圆"/>
          <w:color w:val="000000"/>
          <w:lang w:val="en-US" w:eastAsia="zh-CN"/>
        </w:rPr>
      </w:pPr>
      <w:r>
        <w:rPr>
          <w:rFonts w:hint="eastAsia" w:ascii="幼圆" w:hAnsi="幼圆" w:eastAsia="幼圆" w:cs="幼圆"/>
          <w:color w:val="000000"/>
          <w:lang w:val="en-US" w:eastAsia="zh-CN"/>
        </w:rPr>
        <w:drawing>
          <wp:inline distT="0" distB="0" distL="114300" distR="114300">
            <wp:extent cx="4796155" cy="3184525"/>
            <wp:effectExtent l="0" t="0" r="4445" b="15875"/>
            <wp:docPr id="10" name="图片 10" descr="微信图片_20220424153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20424153741"/>
                    <pic:cNvPicPr>
                      <a:picLocks noChangeAspect="1"/>
                    </pic:cNvPicPr>
                  </pic:nvPicPr>
                  <pic:blipFill>
                    <a:blip r:embed="rId25"/>
                    <a:srcRect t="10768" b="3574"/>
                    <a:stretch>
                      <a:fillRect/>
                    </a:stretch>
                  </pic:blipFill>
                  <pic:spPr>
                    <a:xfrm>
                      <a:off x="0" y="0"/>
                      <a:ext cx="4796155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color w:val="00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color w:val="00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color w:val="00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  <w:t>李斯特氏菌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单增李斯特氏菌在李斯特氏菌显色培养基上典型特征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86785" cy="2619375"/>
            <wp:effectExtent l="0" t="0" r="18415" b="9525"/>
            <wp:docPr id="9" name="图片 25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5" descr="IMG_280"/>
                    <pic:cNvPicPr>
                      <a:picLocks noChangeAspect="1"/>
                    </pic:cNvPicPr>
                  </pic:nvPicPr>
                  <pic:blipFill>
                    <a:blip r:embed="rId26"/>
                    <a:srcRect l="2575" t="3313" r="1003" b="3488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单增李斯特氏菌37℃培养24-48小时，平板上出现蓝色菌落，菌落周围有一不透明环。绵羊李斯特氏菌37℃培养48小时，平板上出现蓝色菌落，菌落周围有一不透明环。西尔李斯特氏菌37℃培养24-48小时，平板上出现蓝色菌落，菌落周围没有不透明环。在食品检测中绵羊李斯特氏菌非常少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default" w:ascii="幼圆" w:hAnsi="幼圆" w:eastAsia="幼圆" w:cs="幼圆"/>
          <w:color w:val="00000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李斯特氏菌在PALCAM琼脂上典型特征</w:t>
      </w:r>
    </w:p>
    <w:p>
      <w:pPr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89325" cy="3026410"/>
            <wp:effectExtent l="0" t="0" r="15875" b="2540"/>
            <wp:docPr id="11" name="图片 27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7" descr="IMG_282"/>
                    <pic:cNvPicPr>
                      <a:picLocks noChangeAspect="1"/>
                    </pic:cNvPicPr>
                  </pic:nvPicPr>
                  <pic:blipFill>
                    <a:blip r:embed="rId27"/>
                    <a:srcRect l="15736" t="9305" r="9644" b="174"/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李斯特氏菌在35℃培养24-48小时后，灰绿色菌落。其外围有一黑色环。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color w:val="00000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检验流程：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幼圆" w:hAnsi="幼圆" w:eastAsia="幼圆" w:cs="幼圆"/>
          <w:color w:val="000000"/>
          <w:lang w:eastAsia="zh-CN"/>
        </w:rPr>
      </w:pPr>
      <w:r>
        <w:rPr>
          <w:rFonts w:hint="eastAsia" w:ascii="幼圆" w:hAnsi="幼圆" w:eastAsia="幼圆" w:cs="幼圆"/>
          <w:color w:val="000000"/>
          <w:lang w:eastAsia="zh-CN"/>
        </w:rPr>
        <w:drawing>
          <wp:inline distT="0" distB="0" distL="114300" distR="114300">
            <wp:extent cx="5273040" cy="4200525"/>
            <wp:effectExtent l="0" t="0" r="3810" b="9525"/>
            <wp:docPr id="17" name="图片 17" descr="微信图片_20220424153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220424153756"/>
                    <pic:cNvPicPr>
                      <a:picLocks noChangeAspect="1"/>
                    </pic:cNvPicPr>
                  </pic:nvPicPr>
                  <pic:blipFill>
                    <a:blip r:embed="rId28"/>
                    <a:srcRect t="976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  <w:t>副溶血性弧菌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副溶血性弧菌在弧菌显色培养基上典型特征</w:t>
      </w:r>
    </w:p>
    <w:p>
      <w:pPr>
        <w:keepNext w:val="0"/>
        <w:keepLines w:val="0"/>
        <w:widowControl/>
        <w:suppressLineNumbers w:val="0"/>
        <w:spacing w:line="240" w:lineRule="auto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535045" cy="2623820"/>
            <wp:effectExtent l="0" t="0" r="8255" b="5080"/>
            <wp:docPr id="31" name="图片 28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8" descr="IMG_283"/>
                    <pic:cNvPicPr>
                      <a:picLocks noChangeAspect="1"/>
                    </pic:cNvPicPr>
                  </pic:nvPicPr>
                  <pic:blipFill>
                    <a:blip r:embed="rId29"/>
                    <a:srcRect t="3325" r="723" b="2222"/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典型副溶血性弧菌显蓝色至蓝绿色，霍乱弧菌和其它弧菌显无色。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/>
          <w:color w:val="auto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副溶血性弧菌在TCBS培养基上典型特征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524885" cy="2939415"/>
            <wp:effectExtent l="0" t="0" r="18415" b="13335"/>
            <wp:docPr id="28" name="图片 29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9" descr="IMG_284"/>
                    <pic:cNvPicPr>
                      <a:picLocks noChangeAspect="1"/>
                    </pic:cNvPicPr>
                  </pic:nvPicPr>
                  <pic:blipFill>
                    <a:blip r:embed="rId30"/>
                    <a:srcRect l="11039" t="2944" r="857" b="2944"/>
                    <a:stretch>
                      <a:fillRect/>
                    </a:stretch>
                  </pic:blipFill>
                  <pic:spPr>
                    <a:xfrm>
                      <a:off x="0" y="0"/>
                      <a:ext cx="3524885" cy="2939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典型霍乱弧菌菌落为黄色，扁平，直径2-3mm；副溶血弧菌菌落呈圆形，边缘整齐、湿润、稍浑浊、半透明，多数具尖心、斗笠状，蓝绿色菌落，直径2-4mm。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/>
          <w:color w:val="auto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default" w:ascii="Times New Roman" w:hAnsi="Times New Roman" w:eastAsia="宋体" w:cs="Times New Roman"/>
          <w:color w:val="0070C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检验流程：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drawing>
          <wp:inline distT="0" distB="0" distL="114300" distR="114300">
            <wp:extent cx="5272405" cy="5400675"/>
            <wp:effectExtent l="0" t="0" r="4445" b="9525"/>
            <wp:docPr id="21" name="图片 21" descr="微信图片_20220424155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微信图片_2022042415553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/>
          <w:bCs w:val="0"/>
          <w:color w:val="C00000"/>
          <w:sz w:val="22"/>
          <w:szCs w:val="22"/>
          <w:lang w:val="en-US" w:eastAsia="zh-CN"/>
        </w:rPr>
        <w:t>蜡样芽胞杆菌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b w:val="0"/>
          <w:bCs/>
          <w:color w:val="C00000"/>
          <w:sz w:val="22"/>
          <w:szCs w:val="22"/>
          <w:lang w:val="en-US" w:eastAsia="zh-CN"/>
        </w:rPr>
        <w:t>蜡样芽孢杆菌在MYP琼脂上典型特征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shd w:val="clear" w:color="auto" w:fill="auto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507740" cy="3420745"/>
            <wp:effectExtent l="0" t="0" r="16510" b="8255"/>
            <wp:docPr id="30" name="图片 31" descr="IMG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1" descr="IMG_286"/>
                    <pic:cNvPicPr>
                      <a:picLocks noChangeAspect="1"/>
                    </pic:cNvPicPr>
                  </pic:nvPicPr>
                  <pic:blipFill>
                    <a:blip r:embed="rId32"/>
                    <a:srcRect l="14025" t="6932" r="13603" b="3284"/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3420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/>
          <w:color w:val="auto"/>
          <w:sz w:val="22"/>
          <w:szCs w:val="22"/>
          <w:lang w:val="en-US" w:eastAsia="zh-CN"/>
        </w:rPr>
      </w:pPr>
      <w:r>
        <w:rPr>
          <w:rStyle w:val="6"/>
          <w:rFonts w:hint="eastAsia" w:ascii="Times New Roman" w:hAnsi="Times New Roman" w:eastAsia="宋体" w:cs="Times New Roman"/>
          <w:color w:val="0070C0"/>
          <w:sz w:val="22"/>
          <w:szCs w:val="22"/>
          <w:lang w:val="en-US" w:eastAsia="zh-CN"/>
        </w:rPr>
        <w:t>特征描述：</w:t>
      </w:r>
      <w:r>
        <w:rPr>
          <w:rFonts w:hint="eastAsia"/>
          <w:color w:val="auto"/>
          <w:sz w:val="22"/>
          <w:szCs w:val="22"/>
          <w:lang w:val="en-US" w:eastAsia="zh-CN"/>
        </w:rPr>
        <w:t>蜡样芽孢杆菌显白色，其外围有粉红色的晕环。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57245"/>
    <w:rsid w:val="01057525"/>
    <w:rsid w:val="01BD7EDE"/>
    <w:rsid w:val="04A34184"/>
    <w:rsid w:val="0B923C0A"/>
    <w:rsid w:val="10D457A8"/>
    <w:rsid w:val="36497858"/>
    <w:rsid w:val="4C7768F8"/>
    <w:rsid w:val="5B51692E"/>
    <w:rsid w:val="60A1209B"/>
    <w:rsid w:val="6AB81B06"/>
    <w:rsid w:val="72F11416"/>
    <w:rsid w:val="76B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366" w:lineRule="exact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4" Type="http://schemas.openxmlformats.org/officeDocument/2006/relationships/fontTable" Target="fontTable.xml"/><Relationship Id="rId33" Type="http://schemas.openxmlformats.org/officeDocument/2006/relationships/customXml" Target="../customXml/item1.xml"/><Relationship Id="rId32" Type="http://schemas.openxmlformats.org/officeDocument/2006/relationships/image" Target="media/image29.jpeg"/><Relationship Id="rId31" Type="http://schemas.openxmlformats.org/officeDocument/2006/relationships/image" Target="media/image28.pn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1792</Words>
  <Characters>1912</Characters>
  <Lines>0</Lines>
  <Paragraphs>0</Paragraphs>
  <TotalTime>3</TotalTime>
  <ScaleCrop>false</ScaleCrop>
  <LinksUpToDate>false</LinksUpToDate>
  <CharactersWithSpaces>1923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2022-03-09T05:18:00Z</dcterms:created>
  <dc:creator>Administrator</dc:creator>
  <cp:lastModifiedBy>小狐狸</cp:lastModifiedBy>
  <dcterms:modified xsi:type="dcterms:W3CDTF">2022-04-29T04:55:26Z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EC152052E0A44F04BAD703052EF2F842</vt:lpwstr>
  </property>
</Properties>
</file>