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FF0000"/>
        </w:rPr>
      </w:pPr>
      <w:r>
        <w:rPr>
          <w:rFonts w:hint="eastAsia" w:ascii="宋体" w:hAnsi="宋体" w:eastAsia="宋体" w:cs="宋体"/>
          <w:color w:val="FF0000"/>
          <w:sz w:val="21"/>
          <w:szCs w:val="21"/>
        </w:rPr>
        <w:t>大肠菌群也是经常用来衡量食品卫生情况的重要指标，因此大肠菌群检测是食品微生物实验室进行的常规检测项目之一，绝大部分食品都会要求检测的项目。在食品微生物实验室里，大肠菌群和菌落总数的检测频次应该是最高的，但检测过程中总会有一些小问题困扰着大家，小编根据大家提出的一些问题，来讲解一下大肠菌群平板计数法的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Microsoft YaHei UI" w:hAnsi="Microsoft YaHei UI" w:eastAsia="Microsoft YaHei UI" w:cs="Microsoft YaHei UI"/>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8"/>
          <w:sz w:val="25"/>
          <w:szCs w:val="25"/>
        </w:rPr>
      </w:pPr>
      <w:r>
        <w:rPr>
          <w:rStyle w:val="5"/>
          <w:rFonts w:hint="eastAsia" w:ascii="宋体" w:hAnsi="宋体" w:eastAsia="宋体" w:cs="宋体"/>
          <w:i w:val="0"/>
          <w:iCs w:val="0"/>
          <w:caps w:val="0"/>
          <w:color w:val="40B3E6"/>
          <w:spacing w:val="8"/>
          <w:sz w:val="27"/>
          <w:szCs w:val="27"/>
          <w:shd w:val="clear" w:fill="FFFFFF"/>
        </w:rPr>
        <w:t>方法选择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Microsoft YaHei UI" w:hAnsi="Microsoft YaHei UI" w:eastAsia="Microsoft YaHei UI" w:cs="Microsoft YaHei UI"/>
          <w:i w:val="0"/>
          <w:iCs w:val="0"/>
          <w:caps w:val="0"/>
          <w:color w:val="333333"/>
          <w:spacing w:val="8"/>
          <w:sz w:val="25"/>
          <w:szCs w:val="25"/>
        </w:rPr>
      </w:pPr>
      <w:r>
        <w:rPr>
          <w:rFonts w:hint="eastAsia" w:ascii="宋体" w:hAnsi="宋体" w:eastAsia="宋体" w:cs="宋体"/>
          <w:i w:val="0"/>
          <w:iCs w:val="0"/>
          <w:caps w:val="0"/>
          <w:color w:val="333333"/>
          <w:spacing w:val="8"/>
          <w:sz w:val="22"/>
          <w:szCs w:val="22"/>
          <w:shd w:val="clear" w:fill="FFFFFF"/>
        </w:rPr>
        <w:t>相比于MPN计数法，平板计数法更适用于大肠菌群含量较高的食品。但大肠菌群多少算是含量较高呢？国标里没有明确规定，但通常认为，产品大肠菌群以</w:t>
      </w:r>
      <w:r>
        <w:rPr>
          <w:rFonts w:ascii="Calibri" w:hAnsi="Calibri" w:eastAsia="宋体" w:cs="Calibri"/>
          <w:i w:val="0"/>
          <w:iCs w:val="0"/>
          <w:caps w:val="0"/>
          <w:color w:val="333333"/>
          <w:spacing w:val="8"/>
          <w:sz w:val="22"/>
          <w:szCs w:val="22"/>
          <w:shd w:val="clear" w:fill="FFFFFF"/>
        </w:rPr>
        <w:t>100CFU/g</w:t>
      </w:r>
      <w:r>
        <w:rPr>
          <w:rFonts w:hint="eastAsia" w:ascii="宋体" w:hAnsi="宋体" w:eastAsia="宋体" w:cs="宋体"/>
          <w:i w:val="0"/>
          <w:iCs w:val="0"/>
          <w:caps w:val="0"/>
          <w:color w:val="333333"/>
          <w:spacing w:val="8"/>
          <w:sz w:val="22"/>
          <w:szCs w:val="22"/>
          <w:shd w:val="clear" w:fill="FFFFFF"/>
        </w:rPr>
        <w:t>（</w:t>
      </w:r>
      <w:r>
        <w:rPr>
          <w:rFonts w:hint="default" w:ascii="Calibri" w:hAnsi="Calibri" w:eastAsia="宋体" w:cs="Calibri"/>
          <w:i w:val="0"/>
          <w:iCs w:val="0"/>
          <w:caps w:val="0"/>
          <w:color w:val="333333"/>
          <w:spacing w:val="8"/>
          <w:sz w:val="22"/>
          <w:szCs w:val="22"/>
          <w:shd w:val="clear" w:fill="FFFFFF"/>
        </w:rPr>
        <w:t>mL</w:t>
      </w:r>
      <w:r>
        <w:rPr>
          <w:rFonts w:hint="eastAsia" w:ascii="宋体" w:hAnsi="宋体" w:eastAsia="宋体" w:cs="宋体"/>
          <w:i w:val="0"/>
          <w:iCs w:val="0"/>
          <w:caps w:val="0"/>
          <w:color w:val="333333"/>
          <w:spacing w:val="8"/>
          <w:sz w:val="22"/>
          <w:szCs w:val="22"/>
          <w:shd w:val="clear" w:fill="FFFFFF"/>
        </w:rPr>
        <w:t>）为界，超过这个含量一般认为是含量较高。但具体什么时候选用平板计数法进行大肠菌群的检测，大部分情况还是要看你的产品执行的标准。假如产品标准要求大肠菌群含量的单位为</w:t>
      </w:r>
      <w:r>
        <w:rPr>
          <w:rFonts w:hint="default" w:ascii="Calibri" w:hAnsi="Calibri" w:eastAsia="宋体" w:cs="Calibri"/>
          <w:i w:val="0"/>
          <w:iCs w:val="0"/>
          <w:caps w:val="0"/>
          <w:color w:val="333333"/>
          <w:spacing w:val="8"/>
          <w:sz w:val="22"/>
          <w:szCs w:val="22"/>
          <w:shd w:val="clear" w:fill="FFFFFF"/>
        </w:rPr>
        <w:t>CFU/g</w:t>
      </w:r>
      <w:r>
        <w:rPr>
          <w:rFonts w:hint="eastAsia" w:ascii="宋体" w:hAnsi="宋体" w:eastAsia="宋体" w:cs="宋体"/>
          <w:i w:val="0"/>
          <w:iCs w:val="0"/>
          <w:caps w:val="0"/>
          <w:color w:val="333333"/>
          <w:spacing w:val="8"/>
          <w:sz w:val="22"/>
          <w:szCs w:val="22"/>
          <w:shd w:val="clear" w:fill="FFFFFF"/>
        </w:rPr>
        <w:t>（</w:t>
      </w:r>
      <w:r>
        <w:rPr>
          <w:rFonts w:hint="default" w:ascii="Calibri" w:hAnsi="Calibri" w:eastAsia="宋体" w:cs="Calibri"/>
          <w:i w:val="0"/>
          <w:iCs w:val="0"/>
          <w:caps w:val="0"/>
          <w:color w:val="333333"/>
          <w:spacing w:val="8"/>
          <w:sz w:val="22"/>
          <w:szCs w:val="22"/>
          <w:shd w:val="clear" w:fill="FFFFFF"/>
        </w:rPr>
        <w:t>mL</w:t>
      </w:r>
      <w:r>
        <w:rPr>
          <w:rFonts w:hint="eastAsia" w:ascii="宋体" w:hAnsi="宋体" w:eastAsia="宋体" w:cs="宋体"/>
          <w:i w:val="0"/>
          <w:iCs w:val="0"/>
          <w:caps w:val="0"/>
          <w:color w:val="333333"/>
          <w:spacing w:val="8"/>
          <w:sz w:val="22"/>
          <w:szCs w:val="22"/>
          <w:shd w:val="clear" w:fill="FFFFFF"/>
        </w:rPr>
        <w:t>），那必须选用平板计数法。若是</w:t>
      </w:r>
      <w:r>
        <w:rPr>
          <w:rFonts w:hint="default" w:ascii="Calibri" w:hAnsi="Calibri" w:eastAsia="宋体" w:cs="Calibri"/>
          <w:i w:val="0"/>
          <w:iCs w:val="0"/>
          <w:caps w:val="0"/>
          <w:color w:val="333333"/>
          <w:spacing w:val="8"/>
          <w:sz w:val="22"/>
          <w:szCs w:val="22"/>
          <w:shd w:val="clear" w:fill="FFFFFF"/>
        </w:rPr>
        <w:t>/g(mL)</w:t>
      </w:r>
      <w:r>
        <w:rPr>
          <w:rFonts w:hint="eastAsia" w:ascii="宋体" w:hAnsi="宋体" w:eastAsia="宋体" w:cs="宋体"/>
          <w:i w:val="0"/>
          <w:iCs w:val="0"/>
          <w:caps w:val="0"/>
          <w:color w:val="333333"/>
          <w:spacing w:val="8"/>
          <w:sz w:val="22"/>
          <w:szCs w:val="22"/>
          <w:shd w:val="clear" w:fill="FFFFFF"/>
        </w:rPr>
        <w:t>或者</w:t>
      </w:r>
      <w:r>
        <w:rPr>
          <w:rFonts w:hint="default" w:ascii="Calibri" w:hAnsi="Calibri" w:eastAsia="宋体" w:cs="Calibri"/>
          <w:i w:val="0"/>
          <w:iCs w:val="0"/>
          <w:caps w:val="0"/>
          <w:color w:val="333333"/>
          <w:spacing w:val="8"/>
          <w:sz w:val="22"/>
          <w:szCs w:val="22"/>
          <w:shd w:val="clear" w:fill="FFFFFF"/>
        </w:rPr>
        <w:t>MPN/100g(mL)</w:t>
      </w:r>
      <w:r>
        <w:rPr>
          <w:rFonts w:hint="eastAsia" w:ascii="宋体" w:hAnsi="宋体" w:eastAsia="宋体" w:cs="宋体"/>
          <w:i w:val="0"/>
          <w:iCs w:val="0"/>
          <w:caps w:val="0"/>
          <w:color w:val="333333"/>
          <w:spacing w:val="8"/>
          <w:sz w:val="22"/>
          <w:szCs w:val="22"/>
          <w:shd w:val="clear" w:fill="FFFFFF"/>
        </w:rPr>
        <w:t>，就应选择</w:t>
      </w:r>
      <w:r>
        <w:rPr>
          <w:rFonts w:hint="default" w:ascii="Calibri" w:hAnsi="Calibri" w:eastAsia="宋体" w:cs="Calibri"/>
          <w:i w:val="0"/>
          <w:iCs w:val="0"/>
          <w:caps w:val="0"/>
          <w:color w:val="333333"/>
          <w:spacing w:val="8"/>
          <w:sz w:val="22"/>
          <w:szCs w:val="22"/>
          <w:shd w:val="clear" w:fill="FFFFFF"/>
        </w:rPr>
        <w:t>MPN</w:t>
      </w:r>
      <w:r>
        <w:rPr>
          <w:rFonts w:hint="eastAsia" w:ascii="宋体" w:hAnsi="宋体" w:eastAsia="宋体" w:cs="宋体"/>
          <w:i w:val="0"/>
          <w:iCs w:val="0"/>
          <w:caps w:val="0"/>
          <w:color w:val="333333"/>
          <w:spacing w:val="8"/>
          <w:sz w:val="22"/>
          <w:szCs w:val="22"/>
          <w:shd w:val="clear" w:fill="FFFFFF"/>
        </w:rPr>
        <w:t>计数法，</w:t>
      </w:r>
      <w:r>
        <w:rPr>
          <w:rFonts w:hint="default" w:ascii="Calibri" w:hAnsi="Calibri" w:eastAsia="宋体" w:cs="Calibri"/>
          <w:i w:val="0"/>
          <w:iCs w:val="0"/>
          <w:caps w:val="0"/>
          <w:color w:val="333333"/>
          <w:spacing w:val="8"/>
          <w:sz w:val="22"/>
          <w:szCs w:val="22"/>
          <w:shd w:val="clear" w:fill="FFFFFF"/>
        </w:rPr>
        <w:t>MPN</w:t>
      </w:r>
      <w:r>
        <w:rPr>
          <w:rFonts w:hint="eastAsia" w:ascii="宋体" w:hAnsi="宋体" w:eastAsia="宋体" w:cs="宋体"/>
          <w:i w:val="0"/>
          <w:iCs w:val="0"/>
          <w:caps w:val="0"/>
          <w:color w:val="333333"/>
          <w:spacing w:val="8"/>
          <w:sz w:val="22"/>
          <w:szCs w:val="22"/>
          <w:shd w:val="clear" w:fill="FFFFFF"/>
        </w:rPr>
        <w:t>法具体选用哪版国标此处不再赘述。因此，根据自己产品的情况选择适当的检测方法。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Microsoft YaHei UI" w:hAnsi="Microsoft YaHei UI" w:eastAsia="Microsoft YaHei UI" w:cs="Microsoft YaHei UI"/>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8"/>
          <w:sz w:val="25"/>
          <w:szCs w:val="25"/>
        </w:rPr>
      </w:pPr>
      <w:r>
        <w:rPr>
          <w:rStyle w:val="5"/>
          <w:rFonts w:hint="eastAsia" w:ascii="宋体" w:hAnsi="宋体" w:eastAsia="宋体" w:cs="宋体"/>
          <w:i w:val="0"/>
          <w:iCs w:val="0"/>
          <w:caps w:val="0"/>
          <w:color w:val="40B3E6"/>
          <w:spacing w:val="8"/>
          <w:sz w:val="27"/>
          <w:szCs w:val="27"/>
          <w:shd w:val="clear" w:fill="FFFFFF"/>
        </w:rPr>
        <w:t>培养基的要求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Microsoft YaHei UI" w:hAnsi="Microsoft YaHei UI" w:eastAsia="Microsoft YaHei UI" w:cs="Microsoft YaHei UI"/>
          <w:i w:val="0"/>
          <w:iCs w:val="0"/>
          <w:caps w:val="0"/>
          <w:color w:val="333333"/>
          <w:spacing w:val="8"/>
          <w:sz w:val="25"/>
          <w:szCs w:val="25"/>
        </w:rPr>
      </w:pPr>
      <w:r>
        <w:rPr>
          <w:rFonts w:hint="eastAsia" w:ascii="宋体" w:hAnsi="宋体" w:eastAsia="宋体" w:cs="宋体"/>
          <w:i w:val="0"/>
          <w:iCs w:val="0"/>
          <w:caps w:val="0"/>
          <w:color w:val="333333"/>
          <w:spacing w:val="8"/>
          <w:sz w:val="22"/>
          <w:szCs w:val="22"/>
          <w:shd w:val="clear" w:fill="FFFFFF"/>
        </w:rPr>
        <w:t>平板计数法使用的培养基为结晶紫中性胆盐琼脂培养基，简称VRBA。无论是国标，还是培养基的使用说明中都明确表示，</w:t>
      </w:r>
      <w:r>
        <w:rPr>
          <w:rFonts w:hint="default" w:ascii="Calibri" w:hAnsi="Calibri" w:eastAsia="宋体" w:cs="Calibri"/>
          <w:i w:val="0"/>
          <w:iCs w:val="0"/>
          <w:caps w:val="0"/>
          <w:color w:val="333333"/>
          <w:spacing w:val="8"/>
          <w:sz w:val="22"/>
          <w:szCs w:val="22"/>
          <w:shd w:val="clear" w:fill="FFFFFF"/>
        </w:rPr>
        <w:t>VRBA</w:t>
      </w:r>
      <w:r>
        <w:rPr>
          <w:rFonts w:hint="eastAsia" w:ascii="宋体" w:hAnsi="宋体" w:eastAsia="宋体" w:cs="宋体"/>
          <w:i w:val="0"/>
          <w:iCs w:val="0"/>
          <w:caps w:val="0"/>
          <w:color w:val="333333"/>
          <w:spacing w:val="8"/>
          <w:sz w:val="22"/>
          <w:szCs w:val="22"/>
          <w:shd w:val="clear" w:fill="FFFFFF"/>
        </w:rPr>
        <w:t>是不需要进行灭菌的，煮沸2min即可使用。特地点出这一点是因为很多朋友都在问</w:t>
      </w:r>
      <w:r>
        <w:rPr>
          <w:rFonts w:hint="default" w:ascii="Calibri" w:hAnsi="Calibri" w:eastAsia="宋体" w:cs="Calibri"/>
          <w:i w:val="0"/>
          <w:iCs w:val="0"/>
          <w:caps w:val="0"/>
          <w:color w:val="333333"/>
          <w:spacing w:val="8"/>
          <w:sz w:val="22"/>
          <w:szCs w:val="22"/>
          <w:shd w:val="clear" w:fill="FFFFFF"/>
        </w:rPr>
        <w:t>VRBA</w:t>
      </w:r>
      <w:r>
        <w:rPr>
          <w:rFonts w:hint="eastAsia" w:ascii="宋体" w:hAnsi="宋体" w:eastAsia="宋体" w:cs="宋体"/>
          <w:i w:val="0"/>
          <w:iCs w:val="0"/>
          <w:caps w:val="0"/>
          <w:color w:val="333333"/>
          <w:spacing w:val="8"/>
          <w:sz w:val="22"/>
          <w:szCs w:val="22"/>
          <w:shd w:val="clear" w:fill="FFFFFF"/>
        </w:rPr>
        <w:t>的灭菌条件，对不灭菌的培养基不信任，害怕出现检测异常，那是因为这些小伙伴们对其中的原理不清楚。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Microsoft YaHei UI" w:hAnsi="Microsoft YaHei UI" w:eastAsia="Microsoft YaHei UI" w:cs="Microsoft YaHei UI"/>
          <w:i w:val="0"/>
          <w:iCs w:val="0"/>
          <w:caps w:val="0"/>
          <w:color w:val="333333"/>
          <w:spacing w:val="8"/>
          <w:sz w:val="25"/>
          <w:szCs w:val="25"/>
        </w:rPr>
      </w:pPr>
      <w:r>
        <w:rPr>
          <w:rFonts w:hint="eastAsia" w:ascii="宋体" w:hAnsi="宋体" w:eastAsia="宋体" w:cs="宋体"/>
          <w:i w:val="0"/>
          <w:iCs w:val="0"/>
          <w:caps w:val="0"/>
          <w:color w:val="333333"/>
          <w:spacing w:val="8"/>
          <w:sz w:val="22"/>
          <w:szCs w:val="22"/>
          <w:shd w:val="clear" w:fill="FFFFFF"/>
        </w:rPr>
        <w:t>大肠菌群的定义是在一定培养条件下能够在发酵乳糖、产酸产气的需氧和兼性厌氧的革兰氏阴性无芽孢杆菌，因此</w:t>
      </w:r>
      <w:r>
        <w:rPr>
          <w:rFonts w:hint="eastAsia" w:ascii="宋体" w:hAnsi="宋体" w:eastAsia="宋体" w:cs="宋体"/>
          <w:i w:val="0"/>
          <w:iCs w:val="0"/>
          <w:caps w:val="0"/>
          <w:color w:val="F18823"/>
          <w:spacing w:val="8"/>
          <w:sz w:val="22"/>
          <w:szCs w:val="22"/>
          <w:shd w:val="clear" w:fill="FFFFFF"/>
        </w:rPr>
        <w:t>大肠菌群是不能形成芽孢的，在</w:t>
      </w:r>
      <w:r>
        <w:rPr>
          <w:rFonts w:hint="default" w:ascii="Calibri" w:hAnsi="Calibri" w:eastAsia="宋体" w:cs="Calibri"/>
          <w:i w:val="0"/>
          <w:iCs w:val="0"/>
          <w:caps w:val="0"/>
          <w:color w:val="F18823"/>
          <w:spacing w:val="8"/>
          <w:sz w:val="22"/>
          <w:szCs w:val="22"/>
          <w:shd w:val="clear" w:fill="FFFFFF"/>
        </w:rPr>
        <w:t>VRBA</w:t>
      </w:r>
      <w:r>
        <w:rPr>
          <w:rFonts w:hint="eastAsia" w:ascii="宋体" w:hAnsi="宋体" w:eastAsia="宋体" w:cs="宋体"/>
          <w:i w:val="0"/>
          <w:iCs w:val="0"/>
          <w:caps w:val="0"/>
          <w:color w:val="F18823"/>
          <w:spacing w:val="8"/>
          <w:sz w:val="22"/>
          <w:szCs w:val="22"/>
          <w:shd w:val="clear" w:fill="FFFFFF"/>
        </w:rPr>
        <w:t>培养基煮沸的过程中，即使有大肠菌群存在也会被杀灭</w:t>
      </w:r>
      <w:r>
        <w:rPr>
          <w:rFonts w:hint="eastAsia" w:ascii="宋体" w:hAnsi="宋体" w:eastAsia="宋体" w:cs="宋体"/>
          <w:i w:val="0"/>
          <w:iCs w:val="0"/>
          <w:caps w:val="0"/>
          <w:color w:val="333333"/>
          <w:spacing w:val="8"/>
          <w:sz w:val="22"/>
          <w:szCs w:val="22"/>
          <w:shd w:val="clear" w:fill="FFFFFF"/>
        </w:rPr>
        <w:t>，所以从培养基带入污染的可能性是没有的。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Microsoft YaHei UI" w:hAnsi="Microsoft YaHei UI" w:eastAsia="Microsoft YaHei UI" w:cs="Microsoft YaHei UI"/>
          <w:i w:val="0"/>
          <w:iCs w:val="0"/>
          <w:caps w:val="0"/>
          <w:color w:val="333333"/>
          <w:spacing w:val="8"/>
          <w:sz w:val="25"/>
          <w:szCs w:val="25"/>
        </w:rPr>
      </w:pPr>
      <w:r>
        <w:rPr>
          <w:rFonts w:hint="eastAsia" w:ascii="宋体" w:hAnsi="宋体" w:eastAsia="宋体" w:cs="宋体"/>
          <w:i w:val="0"/>
          <w:iCs w:val="0"/>
          <w:caps w:val="0"/>
          <w:color w:val="333333"/>
          <w:spacing w:val="8"/>
          <w:sz w:val="22"/>
          <w:szCs w:val="22"/>
          <w:shd w:val="clear" w:fill="FFFFFF"/>
        </w:rPr>
        <w:t>当然</w:t>
      </w:r>
      <w:r>
        <w:rPr>
          <w:rFonts w:hint="eastAsia" w:ascii="宋体" w:hAnsi="宋体" w:eastAsia="宋体" w:cs="宋体"/>
          <w:i w:val="0"/>
          <w:iCs w:val="0"/>
          <w:caps w:val="0"/>
          <w:color w:val="F18823"/>
          <w:spacing w:val="8"/>
          <w:sz w:val="22"/>
          <w:szCs w:val="22"/>
          <w:shd w:val="clear" w:fill="FFFFFF"/>
        </w:rPr>
        <w:t>盛装培养基的容器是需要进行灭菌的</w:t>
      </w:r>
      <w:r>
        <w:rPr>
          <w:rFonts w:hint="eastAsia" w:ascii="宋体" w:hAnsi="宋体" w:eastAsia="宋体" w:cs="宋体"/>
          <w:i w:val="0"/>
          <w:iCs w:val="0"/>
          <w:caps w:val="0"/>
          <w:color w:val="333333"/>
          <w:spacing w:val="8"/>
          <w:sz w:val="22"/>
          <w:szCs w:val="22"/>
          <w:shd w:val="clear" w:fill="FFFFFF"/>
        </w:rPr>
        <w:t>，以免容器引入污染。另外，</w:t>
      </w:r>
      <w:r>
        <w:rPr>
          <w:rFonts w:hint="default" w:ascii="Calibri" w:hAnsi="Calibri" w:eastAsia="宋体" w:cs="Calibri"/>
          <w:i w:val="0"/>
          <w:iCs w:val="0"/>
          <w:caps w:val="0"/>
          <w:color w:val="333333"/>
          <w:spacing w:val="8"/>
          <w:sz w:val="22"/>
          <w:szCs w:val="22"/>
          <w:shd w:val="clear" w:fill="FFFFFF"/>
        </w:rPr>
        <w:t>VRBA</w:t>
      </w:r>
      <w:r>
        <w:rPr>
          <w:rFonts w:hint="eastAsia" w:ascii="宋体" w:hAnsi="宋体" w:eastAsia="宋体" w:cs="宋体"/>
          <w:i w:val="0"/>
          <w:iCs w:val="0"/>
          <w:caps w:val="0"/>
          <w:color w:val="333333"/>
          <w:spacing w:val="8"/>
          <w:sz w:val="22"/>
          <w:szCs w:val="22"/>
          <w:shd w:val="clear" w:fill="FFFFFF"/>
        </w:rPr>
        <w:t>是一种选择性的培养基，含有的结晶紫对革兰氏阳性菌有比较强的抑制作用而对革兰氏阴性菌几乎没有作用，而且平板培养产生的菌落还需要进行复发酵的验证，因此</w:t>
      </w:r>
      <w:r>
        <w:rPr>
          <w:rFonts w:hint="default" w:ascii="Calibri" w:hAnsi="Calibri" w:eastAsia="宋体" w:cs="Calibri"/>
          <w:i w:val="0"/>
          <w:iCs w:val="0"/>
          <w:caps w:val="0"/>
          <w:color w:val="333333"/>
          <w:spacing w:val="8"/>
          <w:sz w:val="22"/>
          <w:szCs w:val="22"/>
          <w:shd w:val="clear" w:fill="FFFFFF"/>
        </w:rPr>
        <w:t>VRBA</w:t>
      </w:r>
      <w:r>
        <w:rPr>
          <w:rFonts w:hint="eastAsia" w:ascii="宋体" w:hAnsi="宋体" w:eastAsia="宋体" w:cs="宋体"/>
          <w:i w:val="0"/>
          <w:iCs w:val="0"/>
          <w:caps w:val="0"/>
          <w:color w:val="333333"/>
          <w:spacing w:val="8"/>
          <w:sz w:val="22"/>
          <w:szCs w:val="22"/>
          <w:shd w:val="clear" w:fill="FFFFFF"/>
        </w:rPr>
        <w:t>培养基就不需要进行灭菌了。但值得注意的是，</w:t>
      </w:r>
      <w:r>
        <w:rPr>
          <w:rFonts w:hint="default" w:ascii="Calibri" w:hAnsi="Calibri" w:eastAsia="宋体" w:cs="Calibri"/>
          <w:i w:val="0"/>
          <w:iCs w:val="0"/>
          <w:caps w:val="0"/>
          <w:color w:val="F18823"/>
          <w:spacing w:val="8"/>
          <w:sz w:val="22"/>
          <w:szCs w:val="22"/>
          <w:shd w:val="clear" w:fill="FFFFFF"/>
        </w:rPr>
        <w:t>VRBA</w:t>
      </w:r>
      <w:r>
        <w:rPr>
          <w:rFonts w:hint="eastAsia" w:ascii="宋体" w:hAnsi="宋体" w:eastAsia="宋体" w:cs="宋体"/>
          <w:i w:val="0"/>
          <w:iCs w:val="0"/>
          <w:caps w:val="0"/>
          <w:color w:val="F18823"/>
          <w:spacing w:val="8"/>
          <w:sz w:val="22"/>
          <w:szCs w:val="22"/>
          <w:shd w:val="clear" w:fill="FFFFFF"/>
        </w:rPr>
        <w:t>需要现配现用，配制出的培养基应当在</w:t>
      </w:r>
      <w:r>
        <w:rPr>
          <w:rFonts w:hint="default" w:ascii="Calibri" w:hAnsi="Calibri" w:eastAsia="宋体" w:cs="Calibri"/>
          <w:i w:val="0"/>
          <w:iCs w:val="0"/>
          <w:caps w:val="0"/>
          <w:color w:val="F18823"/>
          <w:spacing w:val="8"/>
          <w:sz w:val="22"/>
          <w:szCs w:val="22"/>
          <w:shd w:val="clear" w:fill="FFFFFF"/>
        </w:rPr>
        <w:t>3h</w:t>
      </w:r>
      <w:r>
        <w:rPr>
          <w:rFonts w:hint="eastAsia" w:ascii="宋体" w:hAnsi="宋体" w:eastAsia="宋体" w:cs="宋体"/>
          <w:i w:val="0"/>
          <w:iCs w:val="0"/>
          <w:caps w:val="0"/>
          <w:color w:val="F18823"/>
          <w:spacing w:val="8"/>
          <w:sz w:val="22"/>
          <w:szCs w:val="22"/>
          <w:shd w:val="clear" w:fill="FFFFFF"/>
        </w:rPr>
        <w:t>之内使用完毕。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Microsoft YaHei UI" w:hAnsi="Microsoft YaHei UI" w:eastAsia="Microsoft YaHei UI" w:cs="Microsoft YaHei UI"/>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8"/>
          <w:sz w:val="25"/>
          <w:szCs w:val="25"/>
        </w:rPr>
      </w:pPr>
      <w:r>
        <w:rPr>
          <w:rStyle w:val="5"/>
          <w:rFonts w:hint="eastAsia" w:ascii="宋体" w:hAnsi="宋体" w:eastAsia="宋体" w:cs="宋体"/>
          <w:i w:val="0"/>
          <w:iCs w:val="0"/>
          <w:caps w:val="0"/>
          <w:color w:val="40B3E6"/>
          <w:spacing w:val="8"/>
          <w:sz w:val="27"/>
          <w:szCs w:val="27"/>
          <w:shd w:val="clear" w:fill="FFFFFF"/>
        </w:rPr>
        <w:t>稀释度的确定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Microsoft YaHei UI" w:hAnsi="Microsoft YaHei UI" w:eastAsia="Microsoft YaHei UI" w:cs="Microsoft YaHei UI"/>
          <w:i w:val="0"/>
          <w:iCs w:val="0"/>
          <w:caps w:val="0"/>
          <w:color w:val="333333"/>
          <w:spacing w:val="8"/>
          <w:sz w:val="25"/>
          <w:szCs w:val="25"/>
        </w:rPr>
      </w:pPr>
      <w:r>
        <w:rPr>
          <w:rFonts w:hint="eastAsia" w:ascii="宋体" w:hAnsi="宋体" w:eastAsia="宋体" w:cs="宋体"/>
          <w:i w:val="0"/>
          <w:iCs w:val="0"/>
          <w:caps w:val="0"/>
          <w:color w:val="333333"/>
          <w:spacing w:val="8"/>
          <w:sz w:val="22"/>
          <w:szCs w:val="22"/>
          <w:shd w:val="clear" w:fill="FFFFFF"/>
        </w:rPr>
        <w:t>国标中要求选择2-3个适宜的连续稀释度。什么样的稀释度是合适的呢？这要根据计数来决定。计数环节要求选择菌落数在</w:t>
      </w:r>
      <w:r>
        <w:rPr>
          <w:rFonts w:hint="default" w:ascii="Calibri" w:hAnsi="Calibri" w:eastAsia="宋体" w:cs="Calibri"/>
          <w:i w:val="0"/>
          <w:iCs w:val="0"/>
          <w:caps w:val="0"/>
          <w:color w:val="333333"/>
          <w:spacing w:val="8"/>
          <w:sz w:val="22"/>
          <w:szCs w:val="22"/>
          <w:shd w:val="clear" w:fill="FFFFFF"/>
        </w:rPr>
        <w:t>15CFU-150CFU</w:t>
      </w:r>
      <w:r>
        <w:rPr>
          <w:rFonts w:hint="eastAsia" w:ascii="宋体" w:hAnsi="宋体" w:eastAsia="宋体" w:cs="宋体"/>
          <w:i w:val="0"/>
          <w:iCs w:val="0"/>
          <w:caps w:val="0"/>
          <w:color w:val="333333"/>
          <w:spacing w:val="8"/>
          <w:sz w:val="22"/>
          <w:szCs w:val="22"/>
          <w:shd w:val="clear" w:fill="FFFFFF"/>
        </w:rPr>
        <w:t>的平板进行计数，因此培养后菌落数在这个范围内的稀释度就是适宜的稀释度。实验室经常检测的产品的大肠菌群的水平检测人员可以预计的，但是对盲样，我们能做的只有根据实际情况多检测几个稀释度了。这里需要提一句，液体样品的检测稀释度可以包括原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8"/>
          <w:sz w:val="25"/>
          <w:szCs w:val="25"/>
        </w:rPr>
      </w:pPr>
      <w:r>
        <w:rPr>
          <w:rStyle w:val="5"/>
          <w:rFonts w:hint="eastAsia" w:ascii="宋体" w:hAnsi="宋体" w:eastAsia="宋体" w:cs="宋体"/>
          <w:i w:val="0"/>
          <w:iCs w:val="0"/>
          <w:caps w:val="0"/>
          <w:color w:val="40B3E6"/>
          <w:spacing w:val="8"/>
          <w:sz w:val="27"/>
          <w:szCs w:val="27"/>
          <w:shd w:val="clear" w:fill="FFFFFF"/>
        </w:rPr>
        <w:t>证实试验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Microsoft YaHei UI" w:hAnsi="Microsoft YaHei UI" w:eastAsia="Microsoft YaHei UI" w:cs="Microsoft YaHei UI"/>
          <w:i w:val="0"/>
          <w:iCs w:val="0"/>
          <w:caps w:val="0"/>
          <w:color w:val="333333"/>
          <w:spacing w:val="8"/>
          <w:sz w:val="25"/>
          <w:szCs w:val="25"/>
        </w:rPr>
      </w:pPr>
      <w:r>
        <w:rPr>
          <w:rFonts w:hint="eastAsia" w:ascii="宋体" w:hAnsi="宋体" w:eastAsia="宋体" w:cs="宋体"/>
          <w:i w:val="0"/>
          <w:iCs w:val="0"/>
          <w:caps w:val="0"/>
          <w:color w:val="333333"/>
          <w:spacing w:val="8"/>
          <w:sz w:val="22"/>
          <w:szCs w:val="22"/>
          <w:shd w:val="clear" w:fill="FFFFFF"/>
        </w:rPr>
        <w:t>需要从VRBA平板上挑取10个不同类型的典型和可疑菌落，少于10个菌落的挑取全部的典型和可疑菌落进行BGLB肉汤管验证。这里挑取的菌落也是应当有选择的，</w:t>
      </w:r>
      <w:r>
        <w:rPr>
          <w:rFonts w:hint="eastAsia" w:ascii="宋体" w:hAnsi="宋体" w:eastAsia="宋体" w:cs="宋体"/>
          <w:i w:val="0"/>
          <w:iCs w:val="0"/>
          <w:caps w:val="0"/>
          <w:color w:val="FF6827"/>
          <w:spacing w:val="8"/>
          <w:sz w:val="22"/>
          <w:szCs w:val="22"/>
          <w:shd w:val="clear" w:fill="FFFFFF"/>
        </w:rPr>
        <w:t>典型菌落和可疑菌落的比例应当与平板上培养的两种菌落的比例相同或相近</w:t>
      </w:r>
      <w:r>
        <w:rPr>
          <w:rFonts w:hint="eastAsia" w:ascii="宋体" w:hAnsi="宋体" w:eastAsia="宋体" w:cs="宋体"/>
          <w:i w:val="0"/>
          <w:iCs w:val="0"/>
          <w:caps w:val="0"/>
          <w:color w:val="333333"/>
          <w:spacing w:val="8"/>
          <w:sz w:val="22"/>
          <w:szCs w:val="22"/>
          <w:shd w:val="clear" w:fill="FFFFFF"/>
        </w:rPr>
        <w:t>，这样能够降低检测过程中的误差。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Microsoft YaHei UI" w:hAnsi="Microsoft YaHei UI" w:eastAsia="Microsoft YaHei UI" w:cs="Microsoft YaHei UI"/>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8"/>
          <w:sz w:val="25"/>
          <w:szCs w:val="25"/>
        </w:rPr>
      </w:pPr>
      <w:r>
        <w:rPr>
          <w:rStyle w:val="5"/>
          <w:rFonts w:hint="eastAsia" w:ascii="宋体" w:hAnsi="宋体" w:eastAsia="宋体" w:cs="宋体"/>
          <w:i w:val="0"/>
          <w:iCs w:val="0"/>
          <w:caps w:val="0"/>
          <w:color w:val="40B3E6"/>
          <w:spacing w:val="8"/>
          <w:sz w:val="27"/>
          <w:szCs w:val="27"/>
          <w:shd w:val="clear" w:fill="FFFFFF"/>
        </w:rPr>
        <w:t>计数的报告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Microsoft YaHei UI" w:hAnsi="Microsoft YaHei UI" w:eastAsia="Microsoft YaHei UI" w:cs="Microsoft YaHei UI"/>
          <w:i w:val="0"/>
          <w:iCs w:val="0"/>
          <w:caps w:val="0"/>
          <w:color w:val="333333"/>
          <w:spacing w:val="8"/>
          <w:sz w:val="25"/>
          <w:szCs w:val="25"/>
        </w:rPr>
      </w:pPr>
      <w:r>
        <w:rPr>
          <w:rFonts w:hint="eastAsia" w:ascii="宋体" w:hAnsi="宋体" w:eastAsia="宋体" w:cs="宋体"/>
          <w:i w:val="0"/>
          <w:iCs w:val="0"/>
          <w:caps w:val="0"/>
          <w:color w:val="333333"/>
          <w:spacing w:val="8"/>
          <w:sz w:val="22"/>
          <w:szCs w:val="22"/>
          <w:shd w:val="clear" w:fill="FFFFFF"/>
        </w:rPr>
        <w:t>报告过程是很多朋友存在疑问的地方，因为平板计数法的结果报告需要结合培养基菌落数和复发酵验证两方面进行计算。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Microsoft YaHei UI" w:hAnsi="Microsoft YaHei UI" w:eastAsia="Microsoft YaHei UI" w:cs="Microsoft YaHei UI"/>
          <w:i w:val="0"/>
          <w:iCs w:val="0"/>
          <w:caps w:val="0"/>
          <w:color w:val="333333"/>
          <w:spacing w:val="8"/>
          <w:sz w:val="25"/>
          <w:szCs w:val="25"/>
        </w:rPr>
      </w:pPr>
      <w:r>
        <w:rPr>
          <w:rFonts w:hint="eastAsia" w:ascii="宋体" w:hAnsi="宋体" w:eastAsia="宋体" w:cs="宋体"/>
          <w:i w:val="0"/>
          <w:iCs w:val="0"/>
          <w:caps w:val="0"/>
          <w:color w:val="333333"/>
          <w:spacing w:val="8"/>
          <w:sz w:val="22"/>
          <w:szCs w:val="22"/>
          <w:shd w:val="clear" w:fill="FFFFFF"/>
        </w:rPr>
        <w:t>存在疑问的情况主要有以下几种：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Microsoft YaHei UI" w:hAnsi="Microsoft YaHei UI" w:eastAsia="Microsoft YaHei UI" w:cs="Microsoft YaHei UI"/>
          <w:i w:val="0"/>
          <w:iCs w:val="0"/>
          <w:caps w:val="0"/>
          <w:color w:val="333333"/>
          <w:spacing w:val="8"/>
          <w:sz w:val="25"/>
          <w:szCs w:val="25"/>
        </w:rPr>
      </w:pPr>
      <w:r>
        <w:rPr>
          <w:rFonts w:hint="eastAsia" w:ascii="宋体" w:hAnsi="宋体" w:eastAsia="宋体" w:cs="宋体"/>
          <w:i w:val="0"/>
          <w:iCs w:val="0"/>
          <w:caps w:val="0"/>
          <w:color w:val="FF6827"/>
          <w:spacing w:val="8"/>
          <w:sz w:val="22"/>
          <w:szCs w:val="22"/>
          <w:shd w:val="clear" w:fill="FFFFFF"/>
        </w:rPr>
        <w:t>1.所有稀释度都不在计数范围内怎么办？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Microsoft YaHei UI" w:hAnsi="Microsoft YaHei UI" w:eastAsia="Microsoft YaHei UI" w:cs="Microsoft YaHei UI"/>
          <w:i w:val="0"/>
          <w:iCs w:val="0"/>
          <w:caps w:val="0"/>
          <w:color w:val="333333"/>
          <w:spacing w:val="8"/>
          <w:sz w:val="25"/>
          <w:szCs w:val="25"/>
        </w:rPr>
      </w:pPr>
      <w:r>
        <w:rPr>
          <w:rFonts w:hint="eastAsia" w:ascii="宋体" w:hAnsi="宋体" w:eastAsia="宋体" w:cs="宋体"/>
          <w:i w:val="0"/>
          <w:iCs w:val="0"/>
          <w:caps w:val="0"/>
          <w:color w:val="333333"/>
          <w:spacing w:val="8"/>
          <w:sz w:val="22"/>
          <w:szCs w:val="22"/>
          <w:shd w:val="clear" w:fill="FFFFFF"/>
        </w:rPr>
        <w:t>这种情况一般都是最低稀释度的平板都小于15CFU，这种情况就是以最低稀释度的平板菌落数乘以验证试验的比例来计算。例如10倍稀释的两个平板上菌落数分别为10、8，菌落数为10的平皿挑取10个菌落复发酵中有8个菌落产气，菌落数为8的平皿挑取8个菌落复发酵中有7个菌落产气，则计算过程是这样的：(10*8/10+8*7/8)/2*10=75CFU/g（mL）。</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Microsoft YaHei UI" w:hAnsi="Microsoft YaHei UI" w:eastAsia="Microsoft YaHei UI" w:cs="Microsoft YaHei UI"/>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Microsoft YaHei UI" w:hAnsi="Microsoft YaHei UI" w:eastAsia="Microsoft YaHei UI" w:cs="Microsoft YaHei UI"/>
          <w:i w:val="0"/>
          <w:iCs w:val="0"/>
          <w:caps w:val="0"/>
          <w:color w:val="333333"/>
          <w:spacing w:val="8"/>
          <w:sz w:val="25"/>
          <w:szCs w:val="25"/>
        </w:rPr>
      </w:pPr>
      <w:r>
        <w:rPr>
          <w:rFonts w:hint="eastAsia" w:ascii="宋体" w:hAnsi="宋体" w:eastAsia="宋体" w:cs="宋体"/>
          <w:i w:val="0"/>
          <w:iCs w:val="0"/>
          <w:caps w:val="0"/>
          <w:color w:val="FF6827"/>
          <w:spacing w:val="8"/>
          <w:sz w:val="22"/>
          <w:szCs w:val="22"/>
          <w:shd w:val="clear" w:fill="FFFFFF"/>
        </w:rPr>
        <w:t>2.连续两个稀释度的四个平皿的菌落数都在计数范围内怎么办？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Microsoft YaHei UI" w:hAnsi="Microsoft YaHei UI" w:eastAsia="Microsoft YaHei UI" w:cs="Microsoft YaHei UI"/>
          <w:i w:val="0"/>
          <w:iCs w:val="0"/>
          <w:caps w:val="0"/>
          <w:color w:val="333333"/>
          <w:spacing w:val="8"/>
          <w:sz w:val="25"/>
          <w:szCs w:val="25"/>
        </w:rPr>
      </w:pPr>
      <w:r>
        <w:rPr>
          <w:rFonts w:hint="eastAsia" w:ascii="宋体" w:hAnsi="宋体" w:eastAsia="宋体" w:cs="宋体"/>
          <w:i w:val="0"/>
          <w:iCs w:val="0"/>
          <w:caps w:val="0"/>
          <w:color w:val="333333"/>
          <w:spacing w:val="8"/>
          <w:sz w:val="22"/>
          <w:szCs w:val="22"/>
          <w:shd w:val="clear" w:fill="FFFFFF"/>
        </w:rPr>
        <w:t>这个需要参考菌落总数检测国标里7.1.2里的公式计算。我们需要先计算每个平皿的验证后的菌落数，再代入公式计算即可。例如10倍稀释度两个平皿菌落数为120和125,100倍稀释度两个平皿的菌落数为17和16，经过复发酵验证产气的管数分别为7、8、8、8，则我们先计算每个平皿上的菌落数分别为120*7/10=84,125*8/10=100，17*8/10=13.6（我们计14），16*8/10=12.8（我们计13），然后将84、100、14、13四个数代入公式：（84+100+14+13）/（2+0.2）*10=959，结果应报告960CFU/g（mL）。</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Microsoft YaHei UI" w:hAnsi="Microsoft YaHei UI" w:eastAsia="Microsoft YaHei UI" w:cs="Microsoft YaHei UI"/>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Microsoft YaHei UI" w:hAnsi="Microsoft YaHei UI" w:eastAsia="Microsoft YaHei UI" w:cs="Microsoft YaHei UI"/>
          <w:i w:val="0"/>
          <w:iCs w:val="0"/>
          <w:caps w:val="0"/>
          <w:color w:val="333333"/>
          <w:spacing w:val="8"/>
          <w:sz w:val="25"/>
          <w:szCs w:val="25"/>
        </w:rPr>
      </w:pPr>
      <w:r>
        <w:rPr>
          <w:rFonts w:hint="eastAsia" w:ascii="宋体" w:hAnsi="宋体" w:eastAsia="宋体" w:cs="宋体"/>
          <w:i w:val="0"/>
          <w:iCs w:val="0"/>
          <w:caps w:val="0"/>
          <w:color w:val="FF6827"/>
          <w:spacing w:val="8"/>
          <w:sz w:val="22"/>
          <w:szCs w:val="22"/>
          <w:shd w:val="clear" w:fill="FFFFFF"/>
        </w:rPr>
        <w:t>3.只有一个稀释度的一个平皿的菌落数在计数范围，其他均不在计数范围怎么办？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宋体" w:hAnsi="宋体" w:eastAsia="宋体" w:cs="宋体"/>
          <w:i w:val="0"/>
          <w:iCs w:val="0"/>
          <w:caps w:val="0"/>
          <w:color w:val="333333"/>
          <w:spacing w:val="8"/>
          <w:sz w:val="22"/>
          <w:szCs w:val="22"/>
          <w:shd w:val="clear" w:fill="FFFFFF"/>
        </w:rPr>
      </w:pPr>
      <w:r>
        <w:rPr>
          <w:rFonts w:hint="eastAsia" w:ascii="宋体" w:hAnsi="宋体" w:eastAsia="宋体" w:cs="宋体"/>
          <w:i w:val="0"/>
          <w:iCs w:val="0"/>
          <w:caps w:val="0"/>
          <w:color w:val="333333"/>
          <w:spacing w:val="8"/>
          <w:sz w:val="22"/>
          <w:szCs w:val="22"/>
          <w:shd w:val="clear" w:fill="FFFFFF"/>
        </w:rPr>
        <w:t>这样我们只需要复发酵验证这一个平皿即可，根据这一个平皿的菌落数进行报告。例如10倍稀释度两个平皿菌落数为160和142,100倍稀释度两个平皿的菌落数为12和13，则我们只需要从菌落数为142CFU的平皿里挑取10个菌落进行复发酵验证即可，假如共有7支发酵管阳性，则应计算142*7/10=99.4，结果报告990CFU/g（mL）。</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宋体" w:hAnsi="宋体" w:eastAsia="宋体" w:cs="宋体"/>
          <w:i w:val="0"/>
          <w:iCs w:val="0"/>
          <w:caps w:val="0"/>
          <w:color w:val="333333"/>
          <w:spacing w:val="8"/>
          <w:sz w:val="22"/>
          <w:szCs w:val="2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宋体" w:hAnsi="宋体" w:eastAsia="宋体" w:cs="宋体"/>
          <w:i w:val="0"/>
          <w:iCs w:val="0"/>
          <w:caps w:val="0"/>
          <w:color w:val="FF0000"/>
          <w:spacing w:val="8"/>
          <w:sz w:val="22"/>
          <w:szCs w:val="22"/>
          <w:shd w:val="clear" w:fill="FFFFFF"/>
          <w:lang w:val="en-US" w:eastAsia="zh-CN"/>
        </w:rPr>
      </w:pPr>
      <w:r>
        <w:rPr>
          <w:rFonts w:hint="eastAsia" w:ascii="sans-serif" w:hAnsi="sans-serif" w:eastAsia="sans-serif" w:cs="sans-serif"/>
          <w:i w:val="0"/>
          <w:iCs w:val="0"/>
          <w:caps w:val="0"/>
          <w:color w:val="FF0000"/>
          <w:spacing w:val="0"/>
          <w:sz w:val="24"/>
          <w:szCs w:val="24"/>
          <w:lang w:val="en-US" w:eastAsia="zh-CN"/>
        </w:rPr>
        <w:t>泽析生物提供高性能全自动菌落计数仪，化繁为简，轻松上手，</w:t>
      </w:r>
      <w:r>
        <w:rPr>
          <w:rFonts w:ascii="sans-serif" w:hAnsi="sans-serif" w:eastAsia="sans-serif" w:cs="sans-serif"/>
          <w:i w:val="0"/>
          <w:iCs w:val="0"/>
          <w:caps w:val="0"/>
          <w:color w:val="FF0000"/>
          <w:spacing w:val="0"/>
          <w:sz w:val="24"/>
          <w:szCs w:val="24"/>
        </w:rPr>
        <w:t>满足实验室对</w:t>
      </w:r>
      <w:r>
        <w:rPr>
          <w:rFonts w:hint="eastAsia" w:ascii="sans-serif" w:hAnsi="sans-serif" w:eastAsia="宋体" w:cs="sans-serif"/>
          <w:i w:val="0"/>
          <w:iCs w:val="0"/>
          <w:caps w:val="0"/>
          <w:color w:val="FF0000"/>
          <w:spacing w:val="0"/>
          <w:sz w:val="24"/>
          <w:szCs w:val="24"/>
          <w:lang w:val="en-US" w:eastAsia="zh-CN"/>
        </w:rPr>
        <w:t>大肠菌落</w:t>
      </w:r>
      <w:r>
        <w:rPr>
          <w:rFonts w:ascii="sans-serif" w:hAnsi="sans-serif" w:eastAsia="sans-serif" w:cs="sans-serif"/>
          <w:i w:val="0"/>
          <w:iCs w:val="0"/>
          <w:caps w:val="0"/>
          <w:color w:val="FF0000"/>
          <w:spacing w:val="0"/>
          <w:sz w:val="24"/>
          <w:szCs w:val="24"/>
        </w:rPr>
        <w:t>准确且精确计数的需求，减少手动</w:t>
      </w:r>
      <w:r>
        <w:rPr>
          <w:rFonts w:hint="eastAsia" w:ascii="sans-serif" w:hAnsi="sans-serif" w:eastAsia="宋体" w:cs="sans-serif"/>
          <w:i w:val="0"/>
          <w:iCs w:val="0"/>
          <w:caps w:val="0"/>
          <w:color w:val="FF0000"/>
          <w:spacing w:val="0"/>
          <w:sz w:val="24"/>
          <w:szCs w:val="24"/>
          <w:lang w:val="en-US" w:eastAsia="zh-CN"/>
        </w:rPr>
        <w:t>菌落</w:t>
      </w:r>
      <w:r>
        <w:rPr>
          <w:rFonts w:ascii="sans-serif" w:hAnsi="sans-serif" w:eastAsia="sans-serif" w:cs="sans-serif"/>
          <w:i w:val="0"/>
          <w:iCs w:val="0"/>
          <w:caps w:val="0"/>
          <w:color w:val="FF0000"/>
          <w:spacing w:val="0"/>
          <w:sz w:val="24"/>
          <w:szCs w:val="24"/>
        </w:rPr>
        <w:t>计数板的长时间繁琐操作</w:t>
      </w:r>
      <w:r>
        <w:rPr>
          <w:rFonts w:hint="eastAsia" w:ascii="sans-serif" w:hAnsi="sans-serif" w:eastAsia="宋体" w:cs="sans-serif"/>
          <w:i w:val="0"/>
          <w:iCs w:val="0"/>
          <w:caps w:val="0"/>
          <w:color w:val="FF0000"/>
          <w:spacing w:val="0"/>
          <w:sz w:val="24"/>
          <w:szCs w:val="24"/>
          <w:lang w:eastAsia="zh-CN"/>
        </w:rPr>
        <w:t>，</w:t>
      </w:r>
      <w:r>
        <w:rPr>
          <w:rFonts w:hint="eastAsia" w:ascii="sans-serif" w:hAnsi="sans-serif" w:eastAsia="宋体" w:cs="sans-serif"/>
          <w:i w:val="0"/>
          <w:iCs w:val="0"/>
          <w:caps w:val="0"/>
          <w:color w:val="FF0000"/>
          <w:spacing w:val="0"/>
          <w:sz w:val="24"/>
          <w:szCs w:val="24"/>
          <w:lang w:val="en-US" w:eastAsia="zh-CN"/>
        </w:rPr>
        <w:t>能够</w:t>
      </w:r>
      <w:r>
        <w:rPr>
          <w:rFonts w:ascii="sans-serif" w:hAnsi="sans-serif" w:eastAsia="sans-serif" w:cs="sans-serif"/>
          <w:i w:val="0"/>
          <w:iCs w:val="0"/>
          <w:caps w:val="0"/>
          <w:color w:val="FF0000"/>
          <w:spacing w:val="0"/>
          <w:sz w:val="24"/>
          <w:szCs w:val="24"/>
        </w:rPr>
        <w:t>显著提升计数准确性和工作流程效率。</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16722E"/>
    <w:rsid w:val="0C16722E"/>
    <w:rsid w:val="68B30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2022-03-18T03:11:00Z</dcterms:created>
  <dc:creator>小狐狸</dc:creator>
  <cp:lastModifiedBy>小狐狸</cp:lastModifiedBy>
  <dcterms:modified xsi:type="dcterms:W3CDTF">2022-03-21T01:42:28Z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2E64BA90D4B142F48C0F1609029AB83C</vt:lpwstr>
  </property>
</Properties>
</file>